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FCA3" w14:textId="5026D943" w:rsidR="008F290B" w:rsidRDefault="007871EA" w:rsidP="00064210">
      <w:pPr>
        <w:pStyle w:val="Body"/>
        <w:jc w:val="center"/>
        <w:rPr>
          <w:b/>
          <w:bCs/>
        </w:rPr>
      </w:pPr>
      <w:bookmarkStart w:id="0" w:name="_Ref533496262"/>
      <w:r>
        <w:rPr>
          <w:noProof/>
        </w:rPr>
        <w:drawing>
          <wp:anchor distT="0" distB="0" distL="114300" distR="114300" simplePos="0" relativeHeight="251659264" behindDoc="0" locked="0" layoutInCell="1" allowOverlap="1" wp14:anchorId="7D69B222" wp14:editId="0F65101D">
            <wp:simplePos x="0" y="0"/>
            <wp:positionH relativeFrom="margin">
              <wp:align>center</wp:align>
            </wp:positionH>
            <wp:positionV relativeFrom="margin">
              <wp:align>top</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p>
    <w:p w14:paraId="67763601" w14:textId="77777777" w:rsidR="009D0A80" w:rsidRDefault="009D0A80" w:rsidP="00064210">
      <w:pPr>
        <w:pStyle w:val="SHNormal"/>
        <w:jc w:val="center"/>
        <w:rPr>
          <w:b/>
        </w:rPr>
      </w:pPr>
    </w:p>
    <w:p w14:paraId="28CF5ED0" w14:textId="77777777" w:rsidR="009D0A80" w:rsidRDefault="009D0A80" w:rsidP="00064210">
      <w:pPr>
        <w:pStyle w:val="SHNormal"/>
        <w:jc w:val="center"/>
        <w:rPr>
          <w:b/>
        </w:rPr>
      </w:pPr>
    </w:p>
    <w:p w14:paraId="0B3696B0" w14:textId="77777777" w:rsidR="009D0A80" w:rsidRDefault="009D0A80" w:rsidP="00064210">
      <w:pPr>
        <w:pStyle w:val="SHNormal"/>
        <w:jc w:val="center"/>
        <w:rPr>
          <w:b/>
        </w:rPr>
      </w:pPr>
    </w:p>
    <w:p w14:paraId="1A99FCA4" w14:textId="6CA82F97" w:rsidR="00A113E9" w:rsidRPr="00064210" w:rsidRDefault="00A113E9" w:rsidP="00064210">
      <w:pPr>
        <w:pStyle w:val="SHNormal"/>
        <w:jc w:val="center"/>
        <w:rPr>
          <w:b/>
        </w:rPr>
      </w:pPr>
      <w:r w:rsidRPr="00064210">
        <w:rPr>
          <w:b/>
        </w:rPr>
        <w:t>OPTION TO RENEW</w:t>
      </w:r>
    </w:p>
    <w:p w14:paraId="1A99FCA6" w14:textId="77777777" w:rsidR="00805854" w:rsidRPr="00064210" w:rsidRDefault="00805854" w:rsidP="00064210">
      <w:pPr>
        <w:pStyle w:val="SHHeading1"/>
      </w:pPr>
      <w:r w:rsidRPr="00064210">
        <w:t>Introduction</w:t>
      </w:r>
    </w:p>
    <w:p w14:paraId="1A99FCA7" w14:textId="0614ED57" w:rsidR="00805854" w:rsidRPr="00E20ACC" w:rsidRDefault="00805854" w:rsidP="00064210">
      <w:pPr>
        <w:pStyle w:val="SHHeading2"/>
      </w:pPr>
      <w:r w:rsidRPr="00805854">
        <w:t xml:space="preserve">This </w:t>
      </w:r>
      <w:r>
        <w:t>precedent contains a standalone</w:t>
      </w:r>
      <w:r w:rsidR="00064210">
        <w:t xml:space="preserve"> clause </w:t>
      </w:r>
      <w:r>
        <w:t>that can be added to the model lease to give the Tenant an option to renew the lease at the end of the term</w:t>
      </w:r>
      <w:r w:rsidR="00064210">
        <w:t xml:space="preserve">.  </w:t>
      </w:r>
      <w:r w:rsidR="008F290B">
        <w:t>It should be altered to reflect any requirements that are specific to the property, parties and terms of the transaction.</w:t>
      </w:r>
    </w:p>
    <w:p w14:paraId="1A99FCA8" w14:textId="4FBC8DDF" w:rsidR="00805854" w:rsidRPr="00805854" w:rsidRDefault="00064210" w:rsidP="00064210">
      <w:pPr>
        <w:pStyle w:val="SHHeading2"/>
      </w:pPr>
      <w:r>
        <w:t>The following clause </w:t>
      </w:r>
      <w:r w:rsidR="00805854">
        <w:t xml:space="preserve">of this precedent </w:t>
      </w:r>
      <w:r w:rsidR="001B710B">
        <w:t xml:space="preserve">contains the </w:t>
      </w:r>
      <w:r>
        <w:t xml:space="preserve">provisions </w:t>
      </w:r>
      <w:r w:rsidR="001B710B">
        <w:t>to include in the</w:t>
      </w:r>
      <w:r w:rsidR="00805854">
        <w:t xml:space="preserve"> draft of the lease that you are preparing.</w:t>
      </w:r>
    </w:p>
    <w:p w14:paraId="1A99FCAA" w14:textId="77777777" w:rsidR="009E4D57" w:rsidRPr="00064210" w:rsidRDefault="009E4D57" w:rsidP="00064210">
      <w:pPr>
        <w:pStyle w:val="SHHeading1"/>
      </w:pPr>
      <w:bookmarkStart w:id="1" w:name="_Ref384730904"/>
      <w:r w:rsidRPr="00064210">
        <w:t>OPTION TO RENEW</w:t>
      </w:r>
      <w:bookmarkEnd w:id="0"/>
      <w:bookmarkEnd w:id="1"/>
    </w:p>
    <w:p w14:paraId="1A99FCAB" w14:textId="77777777" w:rsidR="00B546E2" w:rsidRPr="00064210" w:rsidRDefault="00B546E2" w:rsidP="00064210">
      <w:pPr>
        <w:pStyle w:val="SHHeading22ndStyle"/>
      </w:pPr>
      <w:bookmarkStart w:id="2" w:name="_Ref335914652"/>
      <w:bookmarkStart w:id="3" w:name="_Ref334170465"/>
      <w:bookmarkStart w:id="4" w:name="_Ref501436855"/>
      <w:r w:rsidRPr="00064210">
        <w:t>Defined terms</w:t>
      </w:r>
      <w:bookmarkEnd w:id="2"/>
    </w:p>
    <w:p w14:paraId="1A99FCAC" w14:textId="76044C42" w:rsidR="00B546E2" w:rsidRDefault="001B710B" w:rsidP="00064210">
      <w:pPr>
        <w:pStyle w:val="SHParagraph2"/>
      </w:pPr>
      <w:r>
        <w:t>T</w:t>
      </w:r>
      <w:r w:rsidR="00B546E2">
        <w:t>his</w:t>
      </w:r>
      <w:r w:rsidR="00064210">
        <w:t xml:space="preserve"> </w:t>
      </w:r>
      <w:r w:rsidR="00064210" w:rsidRPr="00064210">
        <w:rPr>
          <w:b/>
        </w:rPr>
        <w:t>clause </w:t>
      </w:r>
      <w:r w:rsidR="005F1AEA">
        <w:rPr>
          <w:rStyle w:val="CrossReference"/>
        </w:rPr>
        <w:fldChar w:fldCharType="begin"/>
      </w:r>
      <w:r>
        <w:rPr>
          <w:rStyle w:val="CrossReference"/>
        </w:rPr>
        <w:instrText xml:space="preserve"> REF _Ref384730904 \r \h </w:instrText>
      </w:r>
      <w:r w:rsidR="005F1AEA">
        <w:rPr>
          <w:rStyle w:val="CrossReference"/>
        </w:rPr>
      </w:r>
      <w:r w:rsidR="005F1AEA">
        <w:rPr>
          <w:rStyle w:val="CrossReference"/>
        </w:rPr>
        <w:fldChar w:fldCharType="separate"/>
      </w:r>
      <w:r w:rsidR="008A120B">
        <w:rPr>
          <w:rStyle w:val="CrossReference"/>
        </w:rPr>
        <w:t>2</w:t>
      </w:r>
      <w:r w:rsidR="005F1AEA">
        <w:rPr>
          <w:rStyle w:val="CrossReference"/>
        </w:rPr>
        <w:fldChar w:fldCharType="end"/>
      </w:r>
      <w:r>
        <w:t xml:space="preserve"> uses the following definitions:</w:t>
      </w:r>
    </w:p>
    <w:p w14:paraId="1A99FCAD" w14:textId="486CD021" w:rsidR="00656BF9" w:rsidRPr="00805854" w:rsidRDefault="00656BF9" w:rsidP="00064210">
      <w:pPr>
        <w:pStyle w:val="SHNormal"/>
        <w:keepNext/>
        <w:rPr>
          <w:b/>
          <w:bCs/>
        </w:rPr>
      </w:pPr>
      <w:r w:rsidRPr="000417B8">
        <w:rPr>
          <w:b/>
          <w:bCs/>
        </w:rPr>
        <w:t>[</w:t>
      </w:r>
      <w:r w:rsidR="00064210">
        <w:rPr>
          <w:b/>
          <w:bCs/>
        </w:rPr>
        <w:t>“</w:t>
      </w:r>
      <w:r w:rsidR="00D81611" w:rsidRPr="00805854">
        <w:rPr>
          <w:b/>
          <w:bCs/>
        </w:rPr>
        <w:t>Advance Notice</w:t>
      </w:r>
      <w:r w:rsidR="00064210">
        <w:rPr>
          <w:b/>
          <w:bCs/>
        </w:rPr>
        <w:t>”</w:t>
      </w:r>
    </w:p>
    <w:p w14:paraId="1A99FCAE" w14:textId="77777777" w:rsidR="00656BF9" w:rsidRDefault="00656BF9" w:rsidP="00064210">
      <w:pPr>
        <w:pStyle w:val="SHParagraph2"/>
      </w:pPr>
      <w:r>
        <w:t xml:space="preserve">a notice by which the Tenant </w:t>
      </w:r>
      <w:r w:rsidR="00A23F5A">
        <w:t>notifies</w:t>
      </w:r>
      <w:r>
        <w:t xml:space="preserve"> the Landlord that it intends to exercise the Option;</w:t>
      </w:r>
      <w:r w:rsidR="001B710B">
        <w:t>]</w:t>
      </w:r>
      <w:r w:rsidR="001B710B" w:rsidRPr="00064210">
        <w:rPr>
          <w:rStyle w:val="FootnoteReference"/>
        </w:rPr>
        <w:footnoteReference w:id="2"/>
      </w:r>
    </w:p>
    <w:p w14:paraId="1A99FCAF" w14:textId="054F3D7E" w:rsidR="00656BF9" w:rsidRPr="00805854" w:rsidRDefault="001B710B" w:rsidP="00064210">
      <w:pPr>
        <w:pStyle w:val="SHNormal"/>
        <w:keepNext/>
        <w:rPr>
          <w:b/>
          <w:bCs/>
        </w:rPr>
      </w:pPr>
      <w:r w:rsidRPr="000417B8">
        <w:rPr>
          <w:b/>
          <w:bCs/>
        </w:rPr>
        <w:t>[</w:t>
      </w:r>
      <w:r w:rsidR="00064210">
        <w:rPr>
          <w:b/>
          <w:bCs/>
        </w:rPr>
        <w:t>“</w:t>
      </w:r>
      <w:r w:rsidR="00D81611" w:rsidRPr="00805854">
        <w:rPr>
          <w:b/>
          <w:bCs/>
        </w:rPr>
        <w:t>Advance Notice</w:t>
      </w:r>
      <w:r w:rsidR="00656BF9" w:rsidRPr="00805854">
        <w:rPr>
          <w:b/>
          <w:bCs/>
        </w:rPr>
        <w:t xml:space="preserve"> Period</w:t>
      </w:r>
      <w:r w:rsidR="00064210">
        <w:rPr>
          <w:b/>
          <w:bCs/>
        </w:rPr>
        <w:t>”</w:t>
      </w:r>
    </w:p>
    <w:p w14:paraId="1A99FCB0" w14:textId="77777777" w:rsidR="00656BF9" w:rsidRPr="00805854" w:rsidRDefault="00805854" w:rsidP="00064210">
      <w:pPr>
        <w:pStyle w:val="SHParagraph2"/>
      </w:pPr>
      <w:r>
        <w:t>the period starting on the date two months before the start of the Option Notice Period and ending on the date two months before the end of the Option Notice Period;]</w:t>
      </w:r>
      <w:r w:rsidRPr="00064210">
        <w:rPr>
          <w:rStyle w:val="FootnoteReference"/>
        </w:rPr>
        <w:footnoteReference w:id="3"/>
      </w:r>
    </w:p>
    <w:p w14:paraId="1A99FCB1" w14:textId="275736E8" w:rsidR="00556237" w:rsidRPr="00805854" w:rsidRDefault="00064210" w:rsidP="00064210">
      <w:pPr>
        <w:pStyle w:val="SHNormal"/>
        <w:keepNext/>
        <w:rPr>
          <w:b/>
          <w:bCs/>
        </w:rPr>
      </w:pPr>
      <w:r>
        <w:rPr>
          <w:b/>
          <w:bCs/>
        </w:rPr>
        <w:t>“</w:t>
      </w:r>
      <w:r w:rsidR="00556237" w:rsidRPr="00805854">
        <w:rPr>
          <w:b/>
          <w:bCs/>
        </w:rPr>
        <w:t>New Lease</w:t>
      </w:r>
      <w:r>
        <w:rPr>
          <w:b/>
          <w:bCs/>
        </w:rPr>
        <w:t>”</w:t>
      </w:r>
    </w:p>
    <w:p w14:paraId="1A99FCB2" w14:textId="77777777" w:rsidR="00556237" w:rsidRPr="00805854" w:rsidRDefault="00556237" w:rsidP="00064210">
      <w:pPr>
        <w:pStyle w:val="SHParagraph2"/>
      </w:pPr>
      <w:r>
        <w:t>a lease of the Premises:</w:t>
      </w:r>
    </w:p>
    <w:p w14:paraId="1A99FCB3" w14:textId="77777777" w:rsidR="00556237" w:rsidRDefault="00556237" w:rsidP="00064210">
      <w:pPr>
        <w:pStyle w:val="SHDefinitiona"/>
      </w:pPr>
      <w:r>
        <w:t xml:space="preserve">for a term of [NUMBER] years </w:t>
      </w:r>
      <w:r w:rsidR="00A23F5A">
        <w:t>starting on</w:t>
      </w:r>
      <w:r>
        <w:t xml:space="preserve"> the day following the last day of the Term;</w:t>
      </w:r>
    </w:p>
    <w:p w14:paraId="1A99FCB4" w14:textId="77777777" w:rsidR="00556237" w:rsidRDefault="00556237" w:rsidP="00064210">
      <w:pPr>
        <w:pStyle w:val="SHDefinitiona"/>
      </w:pPr>
      <w:r>
        <w:t>reserving a Main Rent equal to the amount of the Main Rent reserved under this Lease on the last day of the Term;</w:t>
      </w:r>
    </w:p>
    <w:p w14:paraId="1A99FCB5" w14:textId="77777777" w:rsidR="00556237" w:rsidRDefault="00556237" w:rsidP="00064210">
      <w:pPr>
        <w:pStyle w:val="SHDefinitiona"/>
      </w:pPr>
      <w:r>
        <w:t xml:space="preserve">containing rent reviews on [the first day of the term of the </w:t>
      </w:r>
      <w:r w:rsidR="00A336BC">
        <w:t>N</w:t>
      </w:r>
      <w:r>
        <w:t xml:space="preserve">ew </w:t>
      </w:r>
      <w:r w:rsidR="00A336BC">
        <w:t>L</w:t>
      </w:r>
      <w:r>
        <w:t>ease and] on the [fifth</w:t>
      </w:r>
      <w:r w:rsidRPr="00064210">
        <w:rPr>
          <w:rStyle w:val="FootnoteReference"/>
        </w:rPr>
        <w:footnoteReference w:id="4"/>
      </w:r>
      <w:r>
        <w:t>][fifth and tenth] anniversary[y][</w:t>
      </w:r>
      <w:proofErr w:type="spellStart"/>
      <w:r>
        <w:t>ies</w:t>
      </w:r>
      <w:proofErr w:type="spellEnd"/>
      <w:r>
        <w:t>] of the first day of the term of the New Lease;</w:t>
      </w:r>
    </w:p>
    <w:p w14:paraId="1A99FCB6" w14:textId="5E17C027" w:rsidR="00A336BC" w:rsidRDefault="00556237" w:rsidP="00064210">
      <w:pPr>
        <w:pStyle w:val="SHDefinitiona"/>
      </w:pPr>
      <w:r>
        <w:t>omitting the option to renew in this</w:t>
      </w:r>
      <w:r w:rsidR="00064210">
        <w:t xml:space="preserve"> </w:t>
      </w:r>
      <w:r w:rsidR="00064210" w:rsidRPr="00064210">
        <w:rPr>
          <w:b/>
        </w:rPr>
        <w:t>clause </w:t>
      </w:r>
      <w:r w:rsidR="005F1AEA" w:rsidRPr="002A07DB">
        <w:rPr>
          <w:b/>
        </w:rPr>
        <w:fldChar w:fldCharType="begin"/>
      </w:r>
      <w:r w:rsidR="001B710B" w:rsidRPr="002A07DB">
        <w:rPr>
          <w:b/>
        </w:rPr>
        <w:instrText xml:space="preserve"> REF _Ref384730904 \r \h </w:instrText>
      </w:r>
      <w:r w:rsidR="002A07DB">
        <w:rPr>
          <w:b/>
        </w:rPr>
        <w:instrText xml:space="preserve"> \* MERGEFORMAT </w:instrText>
      </w:r>
      <w:r w:rsidR="005F1AEA" w:rsidRPr="002A07DB">
        <w:rPr>
          <w:b/>
        </w:rPr>
      </w:r>
      <w:r w:rsidR="005F1AEA" w:rsidRPr="002A07DB">
        <w:rPr>
          <w:b/>
        </w:rPr>
        <w:fldChar w:fldCharType="separate"/>
      </w:r>
      <w:r w:rsidR="008A120B">
        <w:rPr>
          <w:b/>
        </w:rPr>
        <w:t>2</w:t>
      </w:r>
      <w:r w:rsidR="005F1AEA" w:rsidRPr="002A07DB">
        <w:rPr>
          <w:b/>
        </w:rPr>
        <w:fldChar w:fldCharType="end"/>
      </w:r>
      <w:r>
        <w:t>;</w:t>
      </w:r>
      <w:r w:rsidRPr="00064210">
        <w:rPr>
          <w:rStyle w:val="FootnoteReference"/>
        </w:rPr>
        <w:footnoteReference w:id="5"/>
      </w:r>
    </w:p>
    <w:p w14:paraId="1A99FCB7" w14:textId="78DD9209" w:rsidR="00556237" w:rsidRDefault="00A23F5A" w:rsidP="00064210">
      <w:pPr>
        <w:pStyle w:val="SHDefinitiona"/>
      </w:pPr>
      <w:r>
        <w:lastRenderedPageBreak/>
        <w:t xml:space="preserve">guaranteed by any person who, on the last day of the Term, </w:t>
      </w:r>
      <w:r w:rsidR="00A336BC">
        <w:t>is a guarantor of the Tenant under this Lease (not being a guarantor under an authorised guarantee agreement)</w:t>
      </w:r>
      <w:r w:rsidR="00064210">
        <w:t>; [and]</w:t>
      </w:r>
    </w:p>
    <w:p w14:paraId="1A99FCB8" w14:textId="6A0F37D4" w:rsidR="00556237" w:rsidRDefault="00556237" w:rsidP="00064210">
      <w:pPr>
        <w:pStyle w:val="SHDefinitiona"/>
      </w:pPr>
      <w:bookmarkStart w:id="5" w:name="_Ref335914681"/>
      <w:r>
        <w:t>[</w:t>
      </w:r>
      <w:r w:rsidR="001B710B">
        <w:t>if the Landlord has</w:t>
      </w:r>
      <w:r>
        <w:t xml:space="preserve"> served a Warning Notice</w:t>
      </w:r>
      <w:r w:rsidR="001B710B">
        <w:t xml:space="preserve"> under</w:t>
      </w:r>
      <w:r w:rsidR="00064210">
        <w:t xml:space="preserve"> </w:t>
      </w:r>
      <w:r w:rsidR="00064210" w:rsidRPr="00064210">
        <w:rPr>
          <w:b/>
        </w:rPr>
        <w:t>clause </w:t>
      </w:r>
      <w:r w:rsidR="00984045">
        <w:fldChar w:fldCharType="begin"/>
      </w:r>
      <w:r w:rsidR="00984045">
        <w:instrText xml:space="preserve"> REF _Ref384731026 \r \h  \* MERGEFORMAT </w:instrText>
      </w:r>
      <w:r w:rsidR="00984045">
        <w:fldChar w:fldCharType="separate"/>
      </w:r>
      <w:r w:rsidR="008A120B" w:rsidRPr="008A120B">
        <w:rPr>
          <w:b/>
          <w:bCs/>
        </w:rPr>
        <w:t>2.2.2</w:t>
      </w:r>
      <w:r w:rsidR="00984045">
        <w:fldChar w:fldCharType="end"/>
      </w:r>
      <w:r>
        <w:t>, including an agreement to exclude the provisions of sections</w:t>
      </w:r>
      <w:r w:rsidR="00064210">
        <w:t> 24 </w:t>
      </w:r>
      <w:r>
        <w:t>to</w:t>
      </w:r>
      <w:r w:rsidR="00064210">
        <w:t> 28 </w:t>
      </w:r>
      <w:r w:rsidR="001B710B">
        <w:t>of the</w:t>
      </w:r>
      <w:r w:rsidR="00064210">
        <w:t> 1</w:t>
      </w:r>
      <w:r w:rsidR="001B710B">
        <w:t>95</w:t>
      </w:r>
      <w:r w:rsidR="00064210">
        <w:t>4 </w:t>
      </w:r>
      <w:r w:rsidR="001B710B">
        <w:t>Act</w:t>
      </w:r>
      <w:r>
        <w:t xml:space="preserve"> in relation to the tenancy created by the New Lease in accordance with the requirements of </w:t>
      </w:r>
      <w:r w:rsidR="00064210">
        <w:t>Schedule 2 </w:t>
      </w:r>
      <w:r>
        <w:t>to the Regulatory Reform (Business Tenancies) (England and Wales) Order</w:t>
      </w:r>
      <w:r w:rsidR="00064210">
        <w:t> 2</w:t>
      </w:r>
      <w:r>
        <w:t>003</w:t>
      </w:r>
      <w:r w:rsidR="00064210">
        <w:t>; and</w:t>
      </w:r>
      <w:r>
        <w:t>]</w:t>
      </w:r>
      <w:r w:rsidR="00D81611" w:rsidRPr="00064210">
        <w:rPr>
          <w:rStyle w:val="FootnoteReference"/>
        </w:rPr>
        <w:footnoteReference w:id="6"/>
      </w:r>
      <w:bookmarkEnd w:id="5"/>
    </w:p>
    <w:p w14:paraId="1A99FCB9" w14:textId="77777777" w:rsidR="00556237" w:rsidRDefault="00556237" w:rsidP="00064210">
      <w:pPr>
        <w:pStyle w:val="SHDefinitiona"/>
      </w:pPr>
      <w:r>
        <w:t>otherwise on the same terms as this Lease.</w:t>
      </w:r>
      <w:r w:rsidRPr="00064210">
        <w:rPr>
          <w:rStyle w:val="FootnoteReference"/>
        </w:rPr>
        <w:footnoteReference w:id="7"/>
      </w:r>
    </w:p>
    <w:p w14:paraId="1A99FCBA" w14:textId="771D0B1D" w:rsidR="00656BF9" w:rsidRPr="00805854" w:rsidRDefault="00064210" w:rsidP="00064210">
      <w:pPr>
        <w:pStyle w:val="SHNormal"/>
        <w:keepNext/>
        <w:rPr>
          <w:b/>
          <w:bCs/>
        </w:rPr>
      </w:pPr>
      <w:r>
        <w:rPr>
          <w:b/>
          <w:bCs/>
        </w:rPr>
        <w:t>“</w:t>
      </w:r>
      <w:r w:rsidR="00656BF9" w:rsidRPr="00805854">
        <w:rPr>
          <w:b/>
          <w:bCs/>
        </w:rPr>
        <w:t>Option</w:t>
      </w:r>
      <w:r>
        <w:rPr>
          <w:b/>
          <w:bCs/>
        </w:rPr>
        <w:t>”</w:t>
      </w:r>
    </w:p>
    <w:p w14:paraId="1A99FCBB" w14:textId="2D87FCD0" w:rsidR="00B546E2" w:rsidRDefault="00656BF9" w:rsidP="00064210">
      <w:pPr>
        <w:pStyle w:val="SHParagraph2"/>
      </w:pPr>
      <w:r>
        <w:t>the option to renew in</w:t>
      </w:r>
      <w:r w:rsidR="00064210">
        <w:t xml:space="preserve"> </w:t>
      </w:r>
      <w:r w:rsidR="00064210" w:rsidRPr="00064210">
        <w:rPr>
          <w:b/>
        </w:rPr>
        <w:t>clause </w:t>
      </w:r>
      <w:r w:rsidR="005F1AEA">
        <w:rPr>
          <w:rStyle w:val="CrossReference"/>
        </w:rPr>
        <w:fldChar w:fldCharType="begin"/>
      </w:r>
      <w:r>
        <w:rPr>
          <w:rStyle w:val="CrossReference"/>
        </w:rPr>
        <w:instrText xml:space="preserve"> REF _Ref334110078 \r \h </w:instrText>
      </w:r>
      <w:r w:rsidR="005F1AEA">
        <w:rPr>
          <w:rStyle w:val="CrossReference"/>
        </w:rPr>
      </w:r>
      <w:r w:rsidR="005F1AEA">
        <w:rPr>
          <w:rStyle w:val="CrossReference"/>
        </w:rPr>
        <w:fldChar w:fldCharType="separate"/>
      </w:r>
      <w:r w:rsidR="008A120B">
        <w:rPr>
          <w:rStyle w:val="CrossReference"/>
        </w:rPr>
        <w:t>2.3</w:t>
      </w:r>
      <w:r w:rsidR="005F1AEA">
        <w:rPr>
          <w:rStyle w:val="CrossReference"/>
        </w:rPr>
        <w:fldChar w:fldCharType="end"/>
      </w:r>
      <w:r>
        <w:t>;</w:t>
      </w:r>
    </w:p>
    <w:p w14:paraId="1A99FCBC" w14:textId="5674D6D6" w:rsidR="00656BF9" w:rsidRPr="00805854" w:rsidRDefault="00064210" w:rsidP="00064210">
      <w:pPr>
        <w:pStyle w:val="SHNormal"/>
        <w:keepNext/>
        <w:rPr>
          <w:b/>
          <w:bCs/>
        </w:rPr>
      </w:pPr>
      <w:r>
        <w:rPr>
          <w:b/>
          <w:bCs/>
        </w:rPr>
        <w:t>“</w:t>
      </w:r>
      <w:r w:rsidR="00656BF9" w:rsidRPr="00805854">
        <w:rPr>
          <w:b/>
          <w:bCs/>
        </w:rPr>
        <w:t>Option Notice</w:t>
      </w:r>
      <w:r>
        <w:rPr>
          <w:b/>
          <w:bCs/>
        </w:rPr>
        <w:t>”</w:t>
      </w:r>
    </w:p>
    <w:p w14:paraId="1A99FCBD" w14:textId="77777777" w:rsidR="00656BF9" w:rsidRPr="00656BF9" w:rsidRDefault="00656BF9" w:rsidP="00064210">
      <w:pPr>
        <w:pStyle w:val="SHParagraph2"/>
      </w:pPr>
      <w:r>
        <w:t xml:space="preserve">a notice by which the Tenant </w:t>
      </w:r>
      <w:r w:rsidR="00A23F5A">
        <w:t>notifies</w:t>
      </w:r>
      <w:r>
        <w:t xml:space="preserve"> the Landlord that it is exercising the </w:t>
      </w:r>
      <w:proofErr w:type="gramStart"/>
      <w:r>
        <w:t>Option;</w:t>
      </w:r>
      <w:proofErr w:type="gramEnd"/>
    </w:p>
    <w:p w14:paraId="1A99FCBE" w14:textId="2A96E156" w:rsidR="00656BF9" w:rsidRPr="00805854" w:rsidRDefault="00064210" w:rsidP="00064210">
      <w:pPr>
        <w:pStyle w:val="SHNormal"/>
        <w:keepNext/>
        <w:rPr>
          <w:b/>
          <w:bCs/>
        </w:rPr>
      </w:pPr>
      <w:r>
        <w:rPr>
          <w:b/>
          <w:bCs/>
        </w:rPr>
        <w:t>“</w:t>
      </w:r>
      <w:r w:rsidR="00656BF9" w:rsidRPr="00805854">
        <w:rPr>
          <w:b/>
          <w:bCs/>
        </w:rPr>
        <w:t>Option Notice Period</w:t>
      </w:r>
      <w:r>
        <w:rPr>
          <w:b/>
          <w:bCs/>
        </w:rPr>
        <w:t>”</w:t>
      </w:r>
    </w:p>
    <w:p w14:paraId="1A99FCBF" w14:textId="77777777" w:rsidR="00B546E2" w:rsidRPr="00805854" w:rsidRDefault="00656BF9" w:rsidP="00064210">
      <w:pPr>
        <w:pStyle w:val="SHParagraph2"/>
      </w:pPr>
      <w:r>
        <w:t xml:space="preserve">the period of [six] months </w:t>
      </w:r>
      <w:r w:rsidR="00A23F5A">
        <w:t>starting on the date</w:t>
      </w:r>
      <w:r>
        <w:t xml:space="preserve"> [12] months before the last day of the </w:t>
      </w:r>
      <w:proofErr w:type="gramStart"/>
      <w:r>
        <w:t>Term[</w:t>
      </w:r>
      <w:proofErr w:type="gramEnd"/>
      <w:r>
        <w:t>;][.]</w:t>
      </w:r>
    </w:p>
    <w:p w14:paraId="1A99FCC0" w14:textId="2616D9CF" w:rsidR="00656BF9" w:rsidRPr="00805854" w:rsidRDefault="00656BF9" w:rsidP="00064210">
      <w:pPr>
        <w:pStyle w:val="SHNormal"/>
        <w:keepNext/>
        <w:rPr>
          <w:b/>
          <w:bCs/>
        </w:rPr>
      </w:pPr>
      <w:r w:rsidRPr="000417B8">
        <w:rPr>
          <w:b/>
          <w:bCs/>
        </w:rPr>
        <w:t>[</w:t>
      </w:r>
      <w:r w:rsidR="00064210">
        <w:rPr>
          <w:b/>
          <w:bCs/>
        </w:rPr>
        <w:t>“</w:t>
      </w:r>
      <w:r w:rsidRPr="00805854">
        <w:rPr>
          <w:b/>
          <w:bCs/>
        </w:rPr>
        <w:t>Statutory Declaration</w:t>
      </w:r>
      <w:r w:rsidR="00064210">
        <w:rPr>
          <w:b/>
          <w:bCs/>
        </w:rPr>
        <w:t>”</w:t>
      </w:r>
    </w:p>
    <w:p w14:paraId="1A99FCC1" w14:textId="1ADB8B5C" w:rsidR="00656BF9" w:rsidRPr="00805854" w:rsidRDefault="00656BF9" w:rsidP="00064210">
      <w:pPr>
        <w:pStyle w:val="SHParagraph2"/>
      </w:pPr>
      <w:r>
        <w:t>a statutory declaration made by the Tenant in accordance with</w:t>
      </w:r>
      <w:r w:rsidR="00064210">
        <w:t xml:space="preserve"> paragraph 4 </w:t>
      </w:r>
      <w:r>
        <w:t xml:space="preserve">of </w:t>
      </w:r>
      <w:r w:rsidR="00064210">
        <w:t>Schedule 2 </w:t>
      </w:r>
      <w:r>
        <w:t xml:space="preserve">to </w:t>
      </w:r>
      <w:r w:rsidR="00D81611">
        <w:t>t</w:t>
      </w:r>
      <w:r>
        <w:t>he Regulatory Reform (Business Tenancies) (England and Wales) Order</w:t>
      </w:r>
      <w:r w:rsidR="00064210">
        <w:t> 2</w:t>
      </w:r>
      <w:r>
        <w:t>003</w:t>
      </w:r>
      <w:r w:rsidR="00064210">
        <w:t>; and</w:t>
      </w:r>
      <w:r w:rsidR="001B710B">
        <w:t>]</w:t>
      </w:r>
      <w:r w:rsidR="001B710B" w:rsidRPr="00064210">
        <w:rPr>
          <w:rStyle w:val="FootnoteReference"/>
        </w:rPr>
        <w:footnoteReference w:id="8"/>
      </w:r>
    </w:p>
    <w:p w14:paraId="1A99FCC2" w14:textId="201EEC26" w:rsidR="00656BF9" w:rsidRPr="000417B8" w:rsidRDefault="001B710B" w:rsidP="00064210">
      <w:pPr>
        <w:pStyle w:val="SHNormal"/>
        <w:keepNext/>
        <w:rPr>
          <w:b/>
          <w:bCs/>
        </w:rPr>
      </w:pPr>
      <w:r w:rsidRPr="000417B8">
        <w:rPr>
          <w:b/>
          <w:bCs/>
        </w:rPr>
        <w:t>[</w:t>
      </w:r>
      <w:r w:rsidR="00064210">
        <w:rPr>
          <w:b/>
          <w:bCs/>
        </w:rPr>
        <w:t>“</w:t>
      </w:r>
      <w:r w:rsidR="00805854">
        <w:rPr>
          <w:b/>
          <w:bCs/>
        </w:rPr>
        <w:t>Warning Notice</w:t>
      </w:r>
      <w:r w:rsidR="00064210">
        <w:rPr>
          <w:b/>
          <w:bCs/>
        </w:rPr>
        <w:t>”</w:t>
      </w:r>
    </w:p>
    <w:p w14:paraId="1A99FCC3" w14:textId="57BA089B" w:rsidR="00656BF9" w:rsidRPr="00805854" w:rsidRDefault="00805854" w:rsidP="00064210">
      <w:pPr>
        <w:pStyle w:val="SHParagraph2"/>
      </w:pPr>
      <w:r>
        <w:t xml:space="preserve">a notice in relation to the tenancy to be granted by the </w:t>
      </w:r>
      <w:r w:rsidR="001B710B">
        <w:t>N</w:t>
      </w:r>
      <w:r>
        <w:t xml:space="preserve">ew </w:t>
      </w:r>
      <w:r w:rsidR="001B710B">
        <w:t>L</w:t>
      </w:r>
      <w:r>
        <w:t>ease given in ac</w:t>
      </w:r>
      <w:r w:rsidR="001B710B">
        <w:t>cordance with section</w:t>
      </w:r>
      <w:r w:rsidR="00064210">
        <w:t> 3</w:t>
      </w:r>
      <w:r w:rsidR="001B710B">
        <w:t>8A(3)(a) of the</w:t>
      </w:r>
      <w:r w:rsidR="00064210">
        <w:t> 1</w:t>
      </w:r>
      <w:r w:rsidR="001B710B">
        <w:t>95</w:t>
      </w:r>
      <w:r w:rsidR="00064210">
        <w:t>4 </w:t>
      </w:r>
      <w:r w:rsidR="001B710B">
        <w:t>Act</w:t>
      </w:r>
      <w:r>
        <w:t>.]</w:t>
      </w:r>
      <w:r w:rsidRPr="00064210">
        <w:rPr>
          <w:rStyle w:val="FootnoteReference"/>
        </w:rPr>
        <w:footnoteReference w:id="9"/>
      </w:r>
    </w:p>
    <w:p w14:paraId="1A99FCC4" w14:textId="77777777" w:rsidR="00CC4DB5" w:rsidRPr="00064210" w:rsidRDefault="00CC4DB5" w:rsidP="00064210">
      <w:pPr>
        <w:pStyle w:val="SHHeading22ndStyle"/>
      </w:pPr>
      <w:bookmarkStart w:id="6" w:name="_Ref335391062"/>
      <w:r w:rsidRPr="00064210">
        <w:t>[Precondition to the exercise of the option</w:t>
      </w:r>
      <w:bookmarkStart w:id="7" w:name="_Ref335914371"/>
      <w:r w:rsidRPr="00064210">
        <w:rPr>
          <w:rStyle w:val="FootnoteReference"/>
          <w:b/>
        </w:rPr>
        <w:footnoteReference w:id="10"/>
      </w:r>
      <w:bookmarkEnd w:id="3"/>
      <w:bookmarkEnd w:id="6"/>
      <w:bookmarkEnd w:id="7"/>
    </w:p>
    <w:p w14:paraId="1A99FCC5" w14:textId="6DCA0C47" w:rsidR="00D45FD5" w:rsidRDefault="00AB3C7D" w:rsidP="00064210">
      <w:pPr>
        <w:pStyle w:val="SHHeading3"/>
      </w:pPr>
      <w:bookmarkStart w:id="8" w:name="_Ref334110595"/>
      <w:bookmarkStart w:id="9" w:name="_Ref335387377"/>
      <w:r>
        <w:t xml:space="preserve">The Tenant must not exercise the Option unless and until </w:t>
      </w:r>
      <w:bookmarkEnd w:id="8"/>
      <w:r>
        <w:t>it has given</w:t>
      </w:r>
      <w:r w:rsidR="00656BF9">
        <w:t xml:space="preserve"> the Landlord an </w:t>
      </w:r>
      <w:r w:rsidR="00D81611">
        <w:t>Advance Notice</w:t>
      </w:r>
      <w:r w:rsidR="00656BF9">
        <w:t xml:space="preserve"> during the </w:t>
      </w:r>
      <w:r w:rsidR="00D81611">
        <w:t>Advance Notice</w:t>
      </w:r>
      <w:r w:rsidR="00656BF9">
        <w:t xml:space="preserve"> Period</w:t>
      </w:r>
      <w:r w:rsidR="00064210">
        <w:t xml:space="preserve">.  </w:t>
      </w:r>
      <w:bookmarkEnd w:id="9"/>
      <w:r w:rsidR="00440CA5">
        <w:t xml:space="preserve">Giving an </w:t>
      </w:r>
      <w:r w:rsidR="00D81611">
        <w:t>Advance Notice</w:t>
      </w:r>
      <w:r w:rsidR="00440CA5">
        <w:t xml:space="preserve"> will not oblige the Tenant to exercise the Option.</w:t>
      </w:r>
    </w:p>
    <w:p w14:paraId="1A99FCC6" w14:textId="775BA727" w:rsidR="009519C7" w:rsidRDefault="00C27FDE" w:rsidP="00064210">
      <w:pPr>
        <w:pStyle w:val="SHHeading3"/>
      </w:pPr>
      <w:bookmarkStart w:id="10" w:name="_Ref384731026"/>
      <w:r>
        <w:lastRenderedPageBreak/>
        <w:t xml:space="preserve">If the Tenant </w:t>
      </w:r>
      <w:r w:rsidR="00440CA5">
        <w:t xml:space="preserve">gives the Landlord an </w:t>
      </w:r>
      <w:r w:rsidR="00D81611">
        <w:t>Advance Notice</w:t>
      </w:r>
      <w:r>
        <w:t xml:space="preserve">, the Landlord may serve a </w:t>
      </w:r>
      <w:r w:rsidR="00440CA5">
        <w:t>W</w:t>
      </w:r>
      <w:r>
        <w:t xml:space="preserve">arning </w:t>
      </w:r>
      <w:r w:rsidR="00440CA5">
        <w:t>N</w:t>
      </w:r>
      <w:r>
        <w:t xml:space="preserve">otice </w:t>
      </w:r>
      <w:r w:rsidR="00440CA5">
        <w:t xml:space="preserve">on the Tenant </w:t>
      </w:r>
      <w:r>
        <w:t xml:space="preserve">within the period of [one] month </w:t>
      </w:r>
      <w:r w:rsidR="00A23F5A">
        <w:t>starting on</w:t>
      </w:r>
      <w:r w:rsidR="00D81611">
        <w:t xml:space="preserve"> the date on which </w:t>
      </w:r>
      <w:r w:rsidR="00440CA5">
        <w:t xml:space="preserve">it received the </w:t>
      </w:r>
      <w:r w:rsidR="00D81611">
        <w:t>Advance Notice</w:t>
      </w:r>
      <w:r w:rsidR="00064210">
        <w:t xml:space="preserve">.  </w:t>
      </w:r>
      <w:r w:rsidR="00AB3C7D">
        <w:t>If the Landlord does so, the Tenant must not exercise the Option unless and until it has given the Landlord a Statutory Declaration.</w:t>
      </w:r>
      <w:r w:rsidR="00556237">
        <w:t>]</w:t>
      </w:r>
      <w:bookmarkEnd w:id="10"/>
    </w:p>
    <w:p w14:paraId="1A99FCC7" w14:textId="77777777" w:rsidR="00CC4DB5" w:rsidRPr="00064210" w:rsidRDefault="0084471F" w:rsidP="00064210">
      <w:pPr>
        <w:pStyle w:val="SHHeading22ndStyle"/>
      </w:pPr>
      <w:bookmarkStart w:id="11" w:name="_Ref334110078"/>
      <w:r w:rsidRPr="00064210">
        <w:t>O</w:t>
      </w:r>
      <w:r w:rsidR="00CC4DB5" w:rsidRPr="00064210">
        <w:t>ption to renew</w:t>
      </w:r>
      <w:bookmarkEnd w:id="11"/>
    </w:p>
    <w:bookmarkEnd w:id="4"/>
    <w:p w14:paraId="1A99FCC8" w14:textId="685F21B8" w:rsidR="00556237" w:rsidRPr="00A336BC" w:rsidRDefault="00A336BC" w:rsidP="00064210">
      <w:pPr>
        <w:pStyle w:val="SHParagraph2"/>
      </w:pPr>
      <w:r>
        <w:t>[Subject to the provisions of</w:t>
      </w:r>
      <w:r w:rsidR="00064210">
        <w:t xml:space="preserve"> </w:t>
      </w:r>
      <w:r w:rsidR="00064210" w:rsidRPr="00064210">
        <w:rPr>
          <w:b/>
        </w:rPr>
        <w:t>clause </w:t>
      </w:r>
      <w:r w:rsidR="005F1AEA">
        <w:rPr>
          <w:rStyle w:val="CrossReference"/>
        </w:rPr>
        <w:fldChar w:fldCharType="begin"/>
      </w:r>
      <w:r w:rsidR="00C87A4C">
        <w:rPr>
          <w:rStyle w:val="CrossReference"/>
        </w:rPr>
        <w:instrText xml:space="preserve"> REF _Ref335391062 \r \h </w:instrText>
      </w:r>
      <w:r w:rsidR="005F1AEA">
        <w:rPr>
          <w:rStyle w:val="CrossReference"/>
        </w:rPr>
      </w:r>
      <w:r w:rsidR="005F1AEA">
        <w:rPr>
          <w:rStyle w:val="CrossReference"/>
        </w:rPr>
        <w:fldChar w:fldCharType="separate"/>
      </w:r>
      <w:r w:rsidR="008A120B">
        <w:rPr>
          <w:rStyle w:val="CrossReference"/>
        </w:rPr>
        <w:t>2.2</w:t>
      </w:r>
      <w:r w:rsidR="005F1AEA">
        <w:rPr>
          <w:rStyle w:val="CrossReference"/>
        </w:rPr>
        <w:fldChar w:fldCharType="end"/>
      </w:r>
      <w:r>
        <w:t xml:space="preserve">, </w:t>
      </w:r>
      <w:proofErr w:type="gramStart"/>
      <w:r>
        <w:t>the][</w:t>
      </w:r>
      <w:proofErr w:type="gramEnd"/>
      <w:r>
        <w:t xml:space="preserve">The] Tenant may renew this Lease by giving the Landlord an Option Notice during the Option </w:t>
      </w:r>
      <w:r w:rsidR="009C154C">
        <w:t xml:space="preserve">Notice </w:t>
      </w:r>
      <w:r>
        <w:t>Period.</w:t>
      </w:r>
    </w:p>
    <w:p w14:paraId="1A99FCC9" w14:textId="77777777" w:rsidR="0042043C" w:rsidRPr="00064210" w:rsidRDefault="0042043C" w:rsidP="00064210">
      <w:pPr>
        <w:pStyle w:val="SHHeading22ndStyle"/>
      </w:pPr>
      <w:r w:rsidRPr="00064210">
        <w:t>Grant of the new lease</w:t>
      </w:r>
    </w:p>
    <w:p w14:paraId="1A99FCCA" w14:textId="77777777" w:rsidR="009E4D57" w:rsidRDefault="009E4D57" w:rsidP="00064210">
      <w:pPr>
        <w:pStyle w:val="SHParagraph2"/>
      </w:pPr>
      <w:r>
        <w:t xml:space="preserve">If the Tenant </w:t>
      </w:r>
      <w:r w:rsidR="0042043C">
        <w:t xml:space="preserve">exercises the </w:t>
      </w:r>
      <w:r w:rsidR="00A336BC">
        <w:t>Option</w:t>
      </w:r>
      <w:r>
        <w:t>:</w:t>
      </w:r>
    </w:p>
    <w:p w14:paraId="1A99FCCB" w14:textId="60E6DFD2" w:rsidR="00A336BC" w:rsidRPr="00CC4DB5" w:rsidRDefault="00A23F5A" w:rsidP="00064210">
      <w:pPr>
        <w:pStyle w:val="SHHeading3"/>
      </w:pPr>
      <w:r>
        <w:t>[</w:t>
      </w:r>
      <w:r w:rsidR="001B710B">
        <w:t>i</w:t>
      </w:r>
      <w:r>
        <w:t>f, at the date of completion of the New Lease, the Main Rent due under this Lease has been paid in full,]</w:t>
      </w:r>
      <w:r w:rsidR="00FE79A0">
        <w:t xml:space="preserve"> </w:t>
      </w:r>
      <w:r w:rsidR="00A336BC">
        <w:t>the Landlord must [at the cost of the Tenant] grant and the Tenant must accept the grant of a New Lease</w:t>
      </w:r>
      <w:r w:rsidR="00FE79A0" w:rsidRPr="00FE79A0">
        <w:t xml:space="preserve"> </w:t>
      </w:r>
      <w:r w:rsidR="00FE79A0">
        <w:t>as soon as reasonably practicable after the Tenant has exercised the Option</w:t>
      </w:r>
      <w:r w:rsidR="00064210">
        <w:t>; and</w:t>
      </w:r>
    </w:p>
    <w:p w14:paraId="1A99FCCC" w14:textId="57995382" w:rsidR="009E4D57" w:rsidRDefault="009E4D57" w:rsidP="00064210">
      <w:pPr>
        <w:pStyle w:val="SHHeading3"/>
      </w:pPr>
      <w:r>
        <w:t xml:space="preserve">as soon as reasonably practicable </w:t>
      </w:r>
      <w:r w:rsidR="0042043C">
        <w:t xml:space="preserve">after the Tenant has </w:t>
      </w:r>
      <w:r w:rsidR="00D81611">
        <w:t>served the Option Notice</w:t>
      </w:r>
      <w:r>
        <w:t xml:space="preserve">, the Landlord </w:t>
      </w:r>
      <w:r w:rsidR="0042043C">
        <w:t>must</w:t>
      </w:r>
      <w:r>
        <w:t xml:space="preserve"> prepare the draft of the </w:t>
      </w:r>
      <w:r w:rsidR="00C87A4C">
        <w:t>N</w:t>
      </w:r>
      <w:r>
        <w:t xml:space="preserve">ew </w:t>
      </w:r>
      <w:r w:rsidR="00C87A4C">
        <w:t>L</w:t>
      </w:r>
      <w:r>
        <w:t>ease and submit it to the Tenant</w:t>
      </w:r>
      <w:r w:rsidR="00064210">
        <w:t xml:space="preserve">.  </w:t>
      </w:r>
      <w:r w:rsidR="0042043C">
        <w:t xml:space="preserve">The Landlord and the Tenant must then </w:t>
      </w:r>
      <w:r w:rsidR="00FE79A0">
        <w:t>take reasonable steps</w:t>
      </w:r>
      <w:r>
        <w:t xml:space="preserve"> to agree the terms of the </w:t>
      </w:r>
      <w:r w:rsidR="00C87A4C">
        <w:t>N</w:t>
      </w:r>
      <w:r>
        <w:t xml:space="preserve">ew </w:t>
      </w:r>
      <w:r w:rsidR="00C87A4C">
        <w:t>L</w:t>
      </w:r>
      <w:r>
        <w:t>ease</w:t>
      </w:r>
      <w:r w:rsidR="00064210">
        <w:t xml:space="preserve">.  </w:t>
      </w:r>
      <w:r w:rsidR="00FE79A0">
        <w:t>The Landlord must provide an engrossment of the New Lease to the Tenant once those terms have been agreed.</w:t>
      </w:r>
    </w:p>
    <w:p w14:paraId="1A99FCCD" w14:textId="77777777" w:rsidR="0084471F" w:rsidRPr="00064210" w:rsidRDefault="0084471F" w:rsidP="00064210">
      <w:pPr>
        <w:pStyle w:val="SHHeading22ndStyle"/>
      </w:pPr>
      <w:r w:rsidRPr="00064210">
        <w:t>Resolution of disputes</w:t>
      </w:r>
    </w:p>
    <w:p w14:paraId="1A99FCCE" w14:textId="4DEB45F2" w:rsidR="0084471F" w:rsidRPr="0084471F" w:rsidRDefault="0084471F" w:rsidP="00064210">
      <w:pPr>
        <w:pStyle w:val="SHParagraph2"/>
      </w:pPr>
      <w:r>
        <w:t xml:space="preserve">If the Landlord and the Tenant cannot agree the terms of the </w:t>
      </w:r>
      <w:r w:rsidR="00C87A4C">
        <w:t>N</w:t>
      </w:r>
      <w:r>
        <w:t xml:space="preserve">ew </w:t>
      </w:r>
      <w:r w:rsidR="00C87A4C">
        <w:t>L</w:t>
      </w:r>
      <w:r>
        <w:t xml:space="preserve">ease, either the Landlord or the Tenant </w:t>
      </w:r>
      <w:r w:rsidR="00C87A4C">
        <w:t>m</w:t>
      </w:r>
      <w:r>
        <w:t>a</w:t>
      </w:r>
      <w:r w:rsidR="00C87A4C">
        <w:t>y</w:t>
      </w:r>
      <w:r>
        <w:t xml:space="preserve"> require the terms of the </w:t>
      </w:r>
      <w:r w:rsidR="00C87A4C">
        <w:t>N</w:t>
      </w:r>
      <w:r>
        <w:t xml:space="preserve">ew </w:t>
      </w:r>
      <w:r w:rsidR="00C87A4C">
        <w:t>L</w:t>
      </w:r>
      <w:r>
        <w:t>ease to be decided by an independent arbitrator</w:t>
      </w:r>
      <w:r w:rsidR="00D81611">
        <w:t xml:space="preserve"> who must be a solicitor having at least ten years</w:t>
      </w:r>
      <w:r w:rsidR="00064210">
        <w:t>’</w:t>
      </w:r>
      <w:r w:rsidR="00D81611">
        <w:t xml:space="preserve"> experience in drafting leases of premises similar to the Premises</w:t>
      </w:r>
      <w:r w:rsidR="00064210">
        <w:t xml:space="preserve">.  </w:t>
      </w:r>
      <w:r>
        <w:t xml:space="preserve">If the Landlord and the Tenant cannot agree on </w:t>
      </w:r>
      <w:r w:rsidR="00D81611">
        <w:t>the identity of the arbitrator</w:t>
      </w:r>
      <w:r>
        <w:t xml:space="preserve">, the arbitrator will be appointed by the President of the </w:t>
      </w:r>
      <w:r w:rsidR="00D81611">
        <w:t>Law Society</w:t>
      </w:r>
      <w:r>
        <w:t xml:space="preserve"> on the application of either the Landlord or the Tenant</w:t>
      </w:r>
      <w:r w:rsidR="00064210">
        <w:t xml:space="preserve">.  </w:t>
      </w:r>
      <w:r>
        <w:t>The arbitration must be conducted in accordance with the Arbitration Act</w:t>
      </w:r>
      <w:r w:rsidR="00064210">
        <w:t> 1</w:t>
      </w:r>
      <w:r>
        <w:t>996.</w:t>
      </w:r>
    </w:p>
    <w:p w14:paraId="1A99FCCF" w14:textId="77777777" w:rsidR="0042043C" w:rsidRPr="00064210" w:rsidRDefault="0042043C" w:rsidP="00064210">
      <w:pPr>
        <w:pStyle w:val="SHHeading22ndStyle"/>
      </w:pPr>
      <w:bookmarkStart w:id="12" w:name="_Ref335915079"/>
      <w:r w:rsidRPr="00064210">
        <w:t>Time of the essence</w:t>
      </w:r>
      <w:bookmarkEnd w:id="12"/>
    </w:p>
    <w:p w14:paraId="1A99FCD0" w14:textId="49C903C2" w:rsidR="0042043C" w:rsidRPr="0042043C" w:rsidRDefault="0042043C" w:rsidP="00064210">
      <w:pPr>
        <w:pStyle w:val="SHParagraph2"/>
      </w:pPr>
      <w:r>
        <w:t>Time is of the essence in respect of the obligations in [</w:t>
      </w:r>
      <w:r w:rsidRPr="0042043C">
        <w:rPr>
          <w:rStyle w:val="CrossReference"/>
        </w:rPr>
        <w:t>clause</w:t>
      </w:r>
      <w:r w:rsidR="001B710B">
        <w:rPr>
          <w:rStyle w:val="CrossReference"/>
        </w:rPr>
        <w:t xml:space="preserve"> </w:t>
      </w:r>
      <w:r w:rsidR="005F1AEA">
        <w:rPr>
          <w:rStyle w:val="CrossReference"/>
        </w:rPr>
        <w:fldChar w:fldCharType="begin"/>
      </w:r>
      <w:r w:rsidR="001B710B">
        <w:rPr>
          <w:rStyle w:val="CrossReference"/>
        </w:rPr>
        <w:instrText xml:space="preserve"> REF _Ref335391062 \r \h </w:instrText>
      </w:r>
      <w:r w:rsidR="005F1AEA">
        <w:rPr>
          <w:rStyle w:val="CrossReference"/>
        </w:rPr>
      </w:r>
      <w:r w:rsidR="005F1AEA">
        <w:rPr>
          <w:rStyle w:val="CrossReference"/>
        </w:rPr>
        <w:fldChar w:fldCharType="separate"/>
      </w:r>
      <w:r w:rsidR="008A120B">
        <w:rPr>
          <w:rStyle w:val="CrossReference"/>
        </w:rPr>
        <w:t>2.2</w:t>
      </w:r>
      <w:r w:rsidR="005F1AEA">
        <w:rPr>
          <w:rStyle w:val="CrossReference"/>
        </w:rPr>
        <w:fldChar w:fldCharType="end"/>
      </w:r>
      <w:r>
        <w:t xml:space="preserve"> and]</w:t>
      </w:r>
      <w:r w:rsidR="00064210">
        <w:t xml:space="preserve"> </w:t>
      </w:r>
      <w:r w:rsidR="00064210" w:rsidRPr="00064210">
        <w:rPr>
          <w:b/>
        </w:rPr>
        <w:t>clause </w:t>
      </w:r>
      <w:r w:rsidR="00984045">
        <w:fldChar w:fldCharType="begin"/>
      </w:r>
      <w:r w:rsidR="00984045">
        <w:instrText xml:space="preserve"> REF _Ref334110078 \r \h  \* MERGEFORMAT </w:instrText>
      </w:r>
      <w:r w:rsidR="00984045">
        <w:fldChar w:fldCharType="separate"/>
      </w:r>
      <w:r w:rsidR="008A120B" w:rsidRPr="008A120B">
        <w:rPr>
          <w:rStyle w:val="CrossReference"/>
        </w:rPr>
        <w:t>2.3</w:t>
      </w:r>
      <w:r w:rsidR="00984045">
        <w:fldChar w:fldCharType="end"/>
      </w:r>
      <w:r>
        <w:t>.</w:t>
      </w:r>
    </w:p>
    <w:sectPr w:rsidR="0042043C" w:rsidRPr="0042043C" w:rsidSect="00064210">
      <w:footerReference w:type="default" r:id="rId14"/>
      <w:pgSz w:w="11907" w:h="16839" w:code="9"/>
      <w:pgMar w:top="1417" w:right="1417" w:bottom="1417" w:left="1417" w:header="709" w:footer="709" w:gutter="0"/>
      <w:paperSrc w:first="7" w:other="7"/>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B91D" w14:textId="77777777" w:rsidR="005D085D" w:rsidRDefault="005D085D" w:rsidP="00CC4DB5">
      <w:r>
        <w:separator/>
      </w:r>
    </w:p>
  </w:endnote>
  <w:endnote w:type="continuationSeparator" w:id="0">
    <w:p w14:paraId="7B8FC5C4" w14:textId="77777777" w:rsidR="005D085D" w:rsidRDefault="005D085D" w:rsidP="00CC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FCDB" w14:textId="4E9C1112" w:rsidR="009519C7" w:rsidRPr="00805854" w:rsidRDefault="00873903" w:rsidP="00EC6643">
    <w:pPr>
      <w:pStyle w:val="Footer"/>
    </w:pPr>
    <w:r>
      <w:t>MCL-LEASECLAUSE-06</w:t>
    </w:r>
    <w:r w:rsidR="00F050CC">
      <w:t xml:space="preserve"> (</w:t>
    </w:r>
    <w:r w:rsidR="009C154C">
      <w:t>VERSION 1.</w:t>
    </w:r>
    <w:r w:rsidR="00064210">
      <w:t>2</w:t>
    </w:r>
    <w:r w:rsidR="00F050C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4B94" w14:textId="77777777" w:rsidR="005D085D" w:rsidRDefault="005D085D">
      <w:r>
        <w:separator/>
      </w:r>
    </w:p>
  </w:footnote>
  <w:footnote w:type="continuationSeparator" w:id="0">
    <w:p w14:paraId="1FBF2704" w14:textId="77777777" w:rsidR="005D085D" w:rsidRDefault="005D085D">
      <w:r>
        <w:continuationSeparator/>
      </w:r>
    </w:p>
  </w:footnote>
  <w:footnote w:type="continuationNotice" w:id="1">
    <w:p w14:paraId="11A8CF0B" w14:textId="77777777" w:rsidR="005D085D" w:rsidRDefault="005D085D"/>
  </w:footnote>
  <w:footnote w:id="2">
    <w:p w14:paraId="1A99FCDE" w14:textId="77777777" w:rsidR="001B710B" w:rsidRPr="00A113E9" w:rsidRDefault="001B710B" w:rsidP="00E20ACC">
      <w:pPr>
        <w:pStyle w:val="FootnoteText"/>
        <w:tabs>
          <w:tab w:val="clear" w:pos="851"/>
          <w:tab w:val="left" w:pos="567"/>
        </w:tabs>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Pr="00064210">
        <w:t>Include this only if the new lease will be contracted out of the security of tenure provisions in the Landlord and Tenant Act 1954.  See footnote </w:t>
      </w:r>
      <w:r w:rsidR="00984045" w:rsidRPr="00064210">
        <w:fldChar w:fldCharType="begin"/>
      </w:r>
      <w:r w:rsidR="00984045" w:rsidRPr="00064210">
        <w:instrText xml:space="preserve"> NOTEREF _Ref335914371 \h  \* MERGEFORMAT </w:instrText>
      </w:r>
      <w:r w:rsidR="00984045" w:rsidRPr="00064210">
        <w:fldChar w:fldCharType="separate"/>
      </w:r>
      <w:r w:rsidR="008A120B">
        <w:t>9</w:t>
      </w:r>
      <w:r w:rsidR="00984045" w:rsidRPr="00064210">
        <w:fldChar w:fldCharType="end"/>
      </w:r>
      <w:r w:rsidRPr="00064210">
        <w:t>.</w:t>
      </w:r>
    </w:p>
  </w:footnote>
  <w:footnote w:id="3">
    <w:p w14:paraId="1A99FCDF" w14:textId="77777777" w:rsidR="00805854" w:rsidRPr="00064210" w:rsidRDefault="00805854" w:rsidP="00E20ACC">
      <w:pPr>
        <w:pStyle w:val="FootnoteText"/>
        <w:tabs>
          <w:tab w:val="clear" w:pos="851"/>
          <w:tab w:val="left" w:pos="567"/>
        </w:tabs>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001B710B" w:rsidRPr="00064210">
        <w:t>Include this only if the new lease will be contracted out of the security of tenure provisions in the Landlord and Tenant Act 1954.  See footnote </w:t>
      </w:r>
      <w:r w:rsidR="00984045">
        <w:fldChar w:fldCharType="begin"/>
      </w:r>
      <w:r w:rsidR="00984045">
        <w:instrText xml:space="preserve"> NOTEREF _Ref335914371 \h  \* MERGEFORMAT </w:instrText>
      </w:r>
      <w:r w:rsidR="00984045">
        <w:fldChar w:fldCharType="separate"/>
      </w:r>
      <w:r w:rsidR="008A120B">
        <w:t>9</w:t>
      </w:r>
      <w:r w:rsidR="00984045">
        <w:fldChar w:fldCharType="end"/>
      </w:r>
      <w:r w:rsidR="001B710B" w:rsidRPr="00064210">
        <w:t>.</w:t>
      </w:r>
    </w:p>
  </w:footnote>
  <w:footnote w:id="4">
    <w:p w14:paraId="1A99FCE0" w14:textId="77777777" w:rsidR="00556237" w:rsidRPr="00064210" w:rsidRDefault="00556237" w:rsidP="00E20ACC">
      <w:pPr>
        <w:pStyle w:val="FootnoteText"/>
        <w:tabs>
          <w:tab w:val="clear" w:pos="851"/>
          <w:tab w:val="left" w:pos="567"/>
        </w:tabs>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Pr="00064210">
        <w:t>Amend depending on the length of the new contractual term and the rent review frequency.</w:t>
      </w:r>
    </w:p>
  </w:footnote>
  <w:footnote w:id="5">
    <w:p w14:paraId="1A99FCE1" w14:textId="77777777" w:rsidR="00556237" w:rsidRPr="00064210" w:rsidRDefault="00556237" w:rsidP="00E20ACC">
      <w:pPr>
        <w:pStyle w:val="FootnoteText"/>
        <w:tabs>
          <w:tab w:val="clear" w:pos="851"/>
          <w:tab w:val="left" w:pos="567"/>
        </w:tabs>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Pr="00064210">
        <w:t>It is important that the option to renew is not incorporated into the new lease otherwise the lease becomes perpetually renewable and will take effect as a term of 2000 years (section 145 Law of Property Act 1922).</w:t>
      </w:r>
    </w:p>
  </w:footnote>
  <w:footnote w:id="6">
    <w:p w14:paraId="1A99FCE2" w14:textId="77777777" w:rsidR="00D81611" w:rsidRPr="00064210" w:rsidRDefault="00D81611" w:rsidP="00E20ACC">
      <w:pPr>
        <w:pStyle w:val="FootnoteText"/>
        <w:tabs>
          <w:tab w:val="clear" w:pos="851"/>
          <w:tab w:val="left" w:pos="567"/>
        </w:tabs>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Pr="00064210">
        <w:t>Include this only if the new lease will be contracted out of the security of tenure provisions in the Landlord and Tenant Act 1954.</w:t>
      </w:r>
      <w:r w:rsidR="001B710B" w:rsidRPr="00064210">
        <w:t xml:space="preserve">  See footnote </w:t>
      </w:r>
      <w:r w:rsidR="00984045">
        <w:fldChar w:fldCharType="begin"/>
      </w:r>
      <w:r w:rsidR="00984045">
        <w:instrText xml:space="preserve"> NOTEREF _Ref335914371 \h  \* MERGEFORMAT </w:instrText>
      </w:r>
      <w:r w:rsidR="00984045">
        <w:fldChar w:fldCharType="separate"/>
      </w:r>
      <w:r w:rsidR="008A120B">
        <w:t>9</w:t>
      </w:r>
      <w:r w:rsidR="00984045">
        <w:fldChar w:fldCharType="end"/>
      </w:r>
      <w:r w:rsidR="001B710B" w:rsidRPr="00064210">
        <w:t>.</w:t>
      </w:r>
    </w:p>
  </w:footnote>
  <w:footnote w:id="7">
    <w:p w14:paraId="1A99FCE3" w14:textId="77777777" w:rsidR="00556237" w:rsidRPr="00064210" w:rsidRDefault="00556237" w:rsidP="00E20ACC">
      <w:pPr>
        <w:pStyle w:val="FootnoteText"/>
        <w:tabs>
          <w:tab w:val="clear" w:pos="851"/>
          <w:tab w:val="left" w:pos="567"/>
        </w:tabs>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Pr="00064210">
        <w:t>If it is agreed that there are to be further differences, set them out in additional sub-paragraphs here.</w:t>
      </w:r>
    </w:p>
  </w:footnote>
  <w:footnote w:id="8">
    <w:p w14:paraId="1A99FCE4" w14:textId="77777777" w:rsidR="001B710B" w:rsidRPr="00064210" w:rsidRDefault="001B710B" w:rsidP="00E20ACC">
      <w:pPr>
        <w:pStyle w:val="FootnoteText"/>
        <w:tabs>
          <w:tab w:val="clear" w:pos="851"/>
          <w:tab w:val="left" w:pos="567"/>
        </w:tabs>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Pr="00064210">
        <w:t>Include this only if the new lease will be contracted out of the security of tenure provisions in the Landlord and Tenant Act 1954.  See footnote </w:t>
      </w:r>
      <w:r w:rsidR="00984045">
        <w:fldChar w:fldCharType="begin"/>
      </w:r>
      <w:r w:rsidR="00984045">
        <w:instrText xml:space="preserve"> NOTEREF _Ref335914371 \h  \* MERGEFORMAT </w:instrText>
      </w:r>
      <w:r w:rsidR="00984045">
        <w:fldChar w:fldCharType="separate"/>
      </w:r>
      <w:r w:rsidR="008A120B">
        <w:t>9</w:t>
      </w:r>
      <w:r w:rsidR="00984045">
        <w:fldChar w:fldCharType="end"/>
      </w:r>
      <w:r w:rsidRPr="00064210">
        <w:t>.</w:t>
      </w:r>
    </w:p>
  </w:footnote>
  <w:footnote w:id="9">
    <w:p w14:paraId="1A99FCE5" w14:textId="77777777" w:rsidR="00805854" w:rsidRPr="00064210" w:rsidRDefault="00805854" w:rsidP="00E20ACC">
      <w:pPr>
        <w:pStyle w:val="FootnoteText"/>
        <w:tabs>
          <w:tab w:val="clear" w:pos="851"/>
          <w:tab w:val="left" w:pos="567"/>
        </w:tabs>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001B710B" w:rsidRPr="00064210">
        <w:t>Include this only if the new lease will be contracted out of the security of tenure provisions in the Landlord and Tenant Act 1954</w:t>
      </w:r>
      <w:r w:rsidRPr="00064210">
        <w:t>.  See footnote </w:t>
      </w:r>
      <w:r w:rsidR="00984045">
        <w:fldChar w:fldCharType="begin"/>
      </w:r>
      <w:r w:rsidR="00984045">
        <w:instrText xml:space="preserve"> NOTEREF _Ref335914371 \h  \* MERGEFORMAT </w:instrText>
      </w:r>
      <w:r w:rsidR="00984045">
        <w:fldChar w:fldCharType="separate"/>
      </w:r>
      <w:r w:rsidR="008A120B">
        <w:t>9</w:t>
      </w:r>
      <w:r w:rsidR="00984045">
        <w:fldChar w:fldCharType="end"/>
      </w:r>
      <w:r w:rsidRPr="00064210">
        <w:t>.</w:t>
      </w:r>
    </w:p>
  </w:footnote>
  <w:footnote w:id="10">
    <w:p w14:paraId="1A99FCE6" w14:textId="77777777" w:rsidR="009519C7" w:rsidRPr="00064210" w:rsidRDefault="009519C7" w:rsidP="00E20ACC">
      <w:pPr>
        <w:pStyle w:val="FootnoteText"/>
        <w:tabs>
          <w:tab w:val="clear" w:pos="851"/>
          <w:tab w:val="left" w:pos="567"/>
        </w:tabs>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Pr="00064210">
        <w:t xml:space="preserve">Include this precondition only where the renewal lease is to be contracted-out of the security of tenure provisions in sections 24 to 28 Landlord and Tenant Act 1954.  The reason for including the precondition is that the exercise by the tenant of the option to renew will create an agreement for the grant of the renewal lease.  If this lease is to be contracted out, the landlord must have served a warning notice and the tenant must have given a statutory or simple declaration before the option is exercised.  The precondition requires the tenant to give advance notice of its intention to exercise the option to enable the contracting out procedures to be followed before the option is exercised.  To protect the tenant where the landlord does not respond to the advance notice, the tenant can exercise the option to renew if the landlord has not served a warning notice within the required time.  The result of this will be </w:t>
      </w:r>
      <w:r w:rsidR="0084471F" w:rsidRPr="00064210">
        <w:t>that the renewal lease will be within</w:t>
      </w:r>
      <w:r w:rsidRPr="00064210">
        <w:t xml:space="preserve"> the security of tenure provisions in the 1954 Act.</w:t>
      </w:r>
    </w:p>
    <w:p w14:paraId="1A99FCE7" w14:textId="77777777" w:rsidR="00D81611" w:rsidRPr="00064210" w:rsidRDefault="00D81611" w:rsidP="00064210">
      <w:pPr>
        <w:pStyle w:val="FootnoteText"/>
        <w:tabs>
          <w:tab w:val="clear" w:pos="851"/>
          <w:tab w:val="left" w:pos="567"/>
        </w:tabs>
        <w:ind w:firstLine="0"/>
      </w:pPr>
      <w:r w:rsidRPr="00064210">
        <w:t xml:space="preserve">If this pre-condition is not included, you can delete the definitions of “Advance Notice”, “Advance Notice Period”, “Statutory Declaration” and “Warning Notice” in clause </w:t>
      </w:r>
      <w:r w:rsidR="005F1AEA">
        <w:fldChar w:fldCharType="begin"/>
      </w:r>
      <w:r w:rsidR="00DB4A7A">
        <w:instrText xml:space="preserve"> REF _Ref335914652 \r \h  \* MERGEFORMAT </w:instrText>
      </w:r>
      <w:r w:rsidR="005F1AEA">
        <w:fldChar w:fldCharType="separate"/>
      </w:r>
      <w:r w:rsidR="008A120B">
        <w:t>2.1</w:t>
      </w:r>
      <w:r w:rsidR="005F1AEA">
        <w:fldChar w:fldCharType="end"/>
      </w:r>
      <w:r w:rsidRPr="00064210">
        <w:t xml:space="preserve"> and the wording in sub-paragraph </w:t>
      </w:r>
      <w:r w:rsidR="00984045">
        <w:fldChar w:fldCharType="begin"/>
      </w:r>
      <w:r w:rsidR="00984045">
        <w:instrText xml:space="preserve"> REF _Ref335914681 \r \h  \* MERGEFORMAT </w:instrText>
      </w:r>
      <w:r w:rsidR="00984045">
        <w:fldChar w:fldCharType="separate"/>
      </w:r>
      <w:r w:rsidR="008A120B">
        <w:t>(f)</w:t>
      </w:r>
      <w:r w:rsidR="00984045">
        <w:fldChar w:fldCharType="end"/>
      </w:r>
      <w:r w:rsidRPr="00064210">
        <w:t xml:space="preserve"> in the definition of “New Lease”.</w:t>
      </w:r>
      <w:r w:rsidR="00D27D87" w:rsidRPr="00064210">
        <w:t xml:space="preserve">  You should also delete the wording in square brackets in clause </w:t>
      </w:r>
      <w:r w:rsidR="00984045">
        <w:fldChar w:fldCharType="begin"/>
      </w:r>
      <w:r w:rsidR="00984045">
        <w:instrText xml:space="preserve"> REF _Ref335915079 \r \h  \* MERGEFORMAT </w:instrText>
      </w:r>
      <w:r w:rsidR="00984045">
        <w:fldChar w:fldCharType="separate"/>
      </w:r>
      <w:r w:rsidR="008A120B">
        <w:t>2.6</w:t>
      </w:r>
      <w:r w:rsidR="00984045">
        <w:fldChar w:fldCharType="end"/>
      </w:r>
      <w:r w:rsidR="00D27D87" w:rsidRPr="0006421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36387564"/>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624EBCC2"/>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5DD40178"/>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4D2616B6"/>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6DDE4646"/>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B3E347E"/>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3A3EED9C"/>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31D66AC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EF0C4D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06D0E0"/>
    <w:lvl w:ilvl="0">
      <w:start w:val="1"/>
      <w:numFmt w:val="bullet"/>
      <w:pStyle w:val="ListBullet"/>
      <w:lvlText w:val=""/>
      <w:lvlJc w:val="left"/>
      <w:pPr>
        <w:tabs>
          <w:tab w:val="num" w:pos="360"/>
        </w:tabs>
        <w:ind w:left="360" w:hanging="360"/>
      </w:pPr>
    </w:lvl>
  </w:abstractNum>
  <w:abstractNum w:abstractNumId="10" w15:restartNumberingAfterBreak="0">
    <w:nsid w:val="04FF6337"/>
    <w:multiLevelType w:val="singleLevel"/>
    <w:tmpl w:val="9A6A40DC"/>
    <w:lvl w:ilvl="0">
      <w:numFmt w:val="bullet"/>
      <w:lvlText w:val=""/>
      <w:lvlJc w:val="left"/>
      <w:pPr>
        <w:tabs>
          <w:tab w:val="num" w:pos="1691"/>
        </w:tabs>
        <w:ind w:left="1691" w:hanging="840"/>
      </w:pPr>
    </w:lvl>
  </w:abstractNum>
  <w:abstractNum w:abstractNumId="11" w15:restartNumberingAfterBreak="0">
    <w:nsid w:val="05F94C0D"/>
    <w:multiLevelType w:val="singleLevel"/>
    <w:tmpl w:val="8FBEF21E"/>
    <w:lvl w:ilvl="0">
      <w:numFmt w:val="bullet"/>
      <w:lvlText w:val=""/>
      <w:lvlJc w:val="left"/>
      <w:pPr>
        <w:tabs>
          <w:tab w:val="num" w:pos="927"/>
        </w:tabs>
        <w:ind w:left="927" w:hanging="360"/>
      </w:pPr>
    </w:lvl>
  </w:abstractNum>
  <w:abstractNum w:abstractNumId="12" w15:restartNumberingAfterBreak="0">
    <w:nsid w:val="07421224"/>
    <w:multiLevelType w:val="singleLevel"/>
    <w:tmpl w:val="1556F2B4"/>
    <w:lvl w:ilvl="0">
      <w:start w:val="1"/>
      <w:numFmt w:val="bullet"/>
      <w:pStyle w:val="Bullet5"/>
      <w:lvlText w:val=""/>
      <w:lvlJc w:val="left"/>
      <w:pPr>
        <w:tabs>
          <w:tab w:val="num" w:pos="2835"/>
        </w:tabs>
        <w:ind w:left="2835" w:hanging="1134"/>
      </w:pPr>
    </w:lvl>
  </w:abstractNum>
  <w:abstractNum w:abstractNumId="13" w15:restartNumberingAfterBreak="0">
    <w:nsid w:val="0AE76F0A"/>
    <w:multiLevelType w:val="multilevel"/>
    <w:tmpl w:val="02803B1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0DAC2F5D"/>
    <w:multiLevelType w:val="multilevel"/>
    <w:tmpl w:val="27F422F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0F136D58"/>
    <w:multiLevelType w:val="singleLevel"/>
    <w:tmpl w:val="C548D504"/>
    <w:lvl w:ilvl="0">
      <w:start w:val="1"/>
      <w:numFmt w:val="bullet"/>
      <w:lvlText w:val=""/>
      <w:lvlJc w:val="left"/>
      <w:pPr>
        <w:tabs>
          <w:tab w:val="num" w:pos="851"/>
        </w:tabs>
        <w:ind w:left="851" w:hanging="851"/>
      </w:pPr>
    </w:lvl>
  </w:abstractNum>
  <w:abstractNum w:abstractNumId="16" w15:restartNumberingAfterBreak="0">
    <w:nsid w:val="154A5C46"/>
    <w:multiLevelType w:val="singleLevel"/>
    <w:tmpl w:val="76B80EAC"/>
    <w:lvl w:ilvl="0">
      <w:start w:val="1"/>
      <w:numFmt w:val="decimal"/>
      <w:pStyle w:val="Schedule"/>
      <w:lvlText w:val="%1"/>
      <w:lvlJc w:val="center"/>
      <w:pPr>
        <w:tabs>
          <w:tab w:val="num" w:pos="0"/>
        </w:tabs>
        <w:ind w:left="0" w:firstLine="0"/>
      </w:pPr>
    </w:lvl>
  </w:abstractNum>
  <w:abstractNum w:abstractNumId="17" w15:restartNumberingAfterBreak="0">
    <w:nsid w:val="16446A8B"/>
    <w:multiLevelType w:val="singleLevel"/>
    <w:tmpl w:val="1B726720"/>
    <w:lvl w:ilvl="0">
      <w:numFmt w:val="bullet"/>
      <w:lvlText w:val=""/>
      <w:lvlJc w:val="left"/>
      <w:pPr>
        <w:tabs>
          <w:tab w:val="num" w:pos="927"/>
        </w:tabs>
        <w:ind w:left="927" w:hanging="360"/>
      </w:pPr>
    </w:lvl>
  </w:abstractNum>
  <w:abstractNum w:abstractNumId="18" w15:restartNumberingAfterBreak="0">
    <w:nsid w:val="17024C0D"/>
    <w:multiLevelType w:val="multilevel"/>
    <w:tmpl w:val="04A4602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18CE45CC"/>
    <w:multiLevelType w:val="singleLevel"/>
    <w:tmpl w:val="84B0E8CC"/>
    <w:lvl w:ilvl="0">
      <w:start w:val="1"/>
      <w:numFmt w:val="bullet"/>
      <w:lvlText w:val=""/>
      <w:lvlJc w:val="left"/>
      <w:pPr>
        <w:tabs>
          <w:tab w:val="num" w:pos="360"/>
        </w:tabs>
        <w:ind w:left="360" w:hanging="360"/>
      </w:pPr>
    </w:lvl>
  </w:abstractNum>
  <w:abstractNum w:abstractNumId="20"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1" w15:restartNumberingAfterBreak="0">
    <w:nsid w:val="1BBE06E8"/>
    <w:multiLevelType w:val="singleLevel"/>
    <w:tmpl w:val="6CC07F7E"/>
    <w:lvl w:ilvl="0">
      <w:start w:val="1"/>
      <w:numFmt w:val="decimal"/>
      <w:lvlText w:val="(%1)"/>
      <w:lvlJc w:val="left"/>
      <w:pPr>
        <w:tabs>
          <w:tab w:val="num" w:pos="851"/>
        </w:tabs>
        <w:ind w:left="851" w:hanging="851"/>
      </w:pPr>
    </w:lvl>
  </w:abstractNum>
  <w:abstractNum w:abstractNumId="22" w15:restartNumberingAfterBreak="0">
    <w:nsid w:val="1C053215"/>
    <w:multiLevelType w:val="singleLevel"/>
    <w:tmpl w:val="97E0D3DA"/>
    <w:lvl w:ilvl="0">
      <w:start w:val="1"/>
      <w:numFmt w:val="upperLetter"/>
      <w:lvlText w:val="(%1)"/>
      <w:lvlJc w:val="left"/>
      <w:pPr>
        <w:tabs>
          <w:tab w:val="num" w:pos="851"/>
        </w:tabs>
        <w:ind w:left="851" w:hanging="851"/>
      </w:pPr>
    </w:lvl>
  </w:abstractNum>
  <w:abstractNum w:abstractNumId="23" w15:restartNumberingAfterBreak="0">
    <w:nsid w:val="202557C0"/>
    <w:multiLevelType w:val="multilevel"/>
    <w:tmpl w:val="455C2E96"/>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4" w15:restartNumberingAfterBreak="0">
    <w:nsid w:val="24906F33"/>
    <w:multiLevelType w:val="singleLevel"/>
    <w:tmpl w:val="A0F6A25A"/>
    <w:lvl w:ilvl="0">
      <w:start w:val="1"/>
      <w:numFmt w:val="bullet"/>
      <w:pStyle w:val="Bullet4"/>
      <w:lvlText w:val=""/>
      <w:lvlJc w:val="left"/>
      <w:pPr>
        <w:tabs>
          <w:tab w:val="num" w:pos="2835"/>
        </w:tabs>
        <w:ind w:left="2835" w:hanging="1134"/>
      </w:pPr>
    </w:lvl>
  </w:abstractNum>
  <w:abstractNum w:abstractNumId="25" w15:restartNumberingAfterBreak="0">
    <w:nsid w:val="2776235E"/>
    <w:multiLevelType w:val="singleLevel"/>
    <w:tmpl w:val="FA38CA66"/>
    <w:lvl w:ilvl="0">
      <w:numFmt w:val="bullet"/>
      <w:lvlText w:val=""/>
      <w:lvlJc w:val="left"/>
      <w:pPr>
        <w:tabs>
          <w:tab w:val="num" w:pos="927"/>
        </w:tabs>
        <w:ind w:left="927" w:hanging="360"/>
      </w:pPr>
    </w:lvl>
  </w:abstractNum>
  <w:abstractNum w:abstractNumId="26" w15:restartNumberingAfterBreak="0">
    <w:nsid w:val="2D140285"/>
    <w:multiLevelType w:val="multilevel"/>
    <w:tmpl w:val="C0667FC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4320"/>
        </w:tabs>
        <w:ind w:left="4320" w:hanging="144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7" w15:restartNumberingAfterBreak="0">
    <w:nsid w:val="2D5979BC"/>
    <w:multiLevelType w:val="singleLevel"/>
    <w:tmpl w:val="F8ACA81C"/>
    <w:lvl w:ilvl="0">
      <w:start w:val="1"/>
      <w:numFmt w:val="bullet"/>
      <w:lvlText w:val=""/>
      <w:lvlJc w:val="left"/>
      <w:pPr>
        <w:tabs>
          <w:tab w:val="num" w:pos="851"/>
        </w:tabs>
        <w:ind w:left="851" w:hanging="851"/>
      </w:pPr>
    </w:lvl>
  </w:abstractNum>
  <w:abstractNum w:abstractNumId="28" w15:restartNumberingAfterBreak="0">
    <w:nsid w:val="33B5553B"/>
    <w:multiLevelType w:val="singleLevel"/>
    <w:tmpl w:val="AC6AD142"/>
    <w:lvl w:ilvl="0">
      <w:numFmt w:val="bullet"/>
      <w:lvlText w:val=""/>
      <w:lvlJc w:val="left"/>
      <w:pPr>
        <w:tabs>
          <w:tab w:val="num" w:pos="927"/>
        </w:tabs>
        <w:ind w:left="927" w:hanging="360"/>
      </w:pPr>
    </w:lvl>
  </w:abstractNum>
  <w:abstractNum w:abstractNumId="29" w15:restartNumberingAfterBreak="0">
    <w:nsid w:val="3757382E"/>
    <w:multiLevelType w:val="multilevel"/>
    <w:tmpl w:val="1AFA382C"/>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0" w15:restartNumberingAfterBreak="0">
    <w:nsid w:val="3AAC24FC"/>
    <w:multiLevelType w:val="singleLevel"/>
    <w:tmpl w:val="0582CA82"/>
    <w:lvl w:ilvl="0">
      <w:start w:val="1"/>
      <w:numFmt w:val="bullet"/>
      <w:lvlText w:val=""/>
      <w:lvlJc w:val="left"/>
      <w:pPr>
        <w:tabs>
          <w:tab w:val="num" w:pos="360"/>
        </w:tabs>
        <w:ind w:left="360" w:hanging="360"/>
      </w:pPr>
    </w:lvl>
  </w:abstractNum>
  <w:abstractNum w:abstractNumId="31" w15:restartNumberingAfterBreak="0">
    <w:nsid w:val="41121C39"/>
    <w:multiLevelType w:val="multilevel"/>
    <w:tmpl w:val="9A22A7C6"/>
    <w:lvl w:ilvl="0">
      <w:start w:val="1"/>
      <w:numFmt w:val="lowerLetter"/>
      <w:pStyle w:val="aDefinition"/>
      <w:lvlText w:val="(%1)"/>
      <w:lvlJc w:val="left"/>
      <w:pPr>
        <w:tabs>
          <w:tab w:val="num" w:pos="1418"/>
        </w:tabs>
        <w:ind w:left="1418" w:hanging="851"/>
      </w:pPr>
    </w:lvl>
    <w:lvl w:ilvl="1">
      <w:start w:val="1"/>
      <w:numFmt w:val="lowerRoman"/>
      <w:pStyle w:val="iDefinitio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2" w15:restartNumberingAfterBreak="0">
    <w:nsid w:val="446E735A"/>
    <w:multiLevelType w:val="multilevel"/>
    <w:tmpl w:val="ED18564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3" w15:restartNumberingAfterBreak="0">
    <w:nsid w:val="52250AC2"/>
    <w:multiLevelType w:val="singleLevel"/>
    <w:tmpl w:val="46686106"/>
    <w:lvl w:ilvl="0">
      <w:start w:val="1"/>
      <w:numFmt w:val="bullet"/>
      <w:lvlText w:val=""/>
      <w:lvlJc w:val="left"/>
      <w:pPr>
        <w:tabs>
          <w:tab w:val="num" w:pos="1701"/>
        </w:tabs>
        <w:ind w:left="1701" w:hanging="850"/>
      </w:pPr>
    </w:lvl>
  </w:abstractNum>
  <w:abstractNum w:abstractNumId="34" w15:restartNumberingAfterBreak="0">
    <w:nsid w:val="5E5709A1"/>
    <w:multiLevelType w:val="singleLevel"/>
    <w:tmpl w:val="8A904DAA"/>
    <w:lvl w:ilvl="0">
      <w:numFmt w:val="bullet"/>
      <w:lvlText w:val=""/>
      <w:lvlJc w:val="left"/>
      <w:pPr>
        <w:tabs>
          <w:tab w:val="num" w:pos="927"/>
        </w:tabs>
        <w:ind w:left="927" w:hanging="360"/>
      </w:pPr>
    </w:lvl>
  </w:abstractNum>
  <w:abstractNum w:abstractNumId="35" w15:restartNumberingAfterBreak="0">
    <w:nsid w:val="62787184"/>
    <w:multiLevelType w:val="multilevel"/>
    <w:tmpl w:val="7AF0D090"/>
    <w:lvl w:ilvl="0">
      <w:start w:val="1"/>
      <w:numFmt w:val="decimal"/>
      <w:pStyle w:val="Level1"/>
      <w:lvlText w:val="%1."/>
      <w:lvlJc w:val="left"/>
      <w:pPr>
        <w:tabs>
          <w:tab w:val="num" w:pos="567"/>
        </w:tabs>
        <w:ind w:left="567" w:hanging="567"/>
      </w:pPr>
    </w:lvl>
    <w:lvl w:ilvl="1">
      <w:start w:val="1"/>
      <w:numFmt w:val="decimal"/>
      <w:pStyle w:val="Level2"/>
      <w:lvlText w:val="%1.%2"/>
      <w:lvlJc w:val="left"/>
      <w:pPr>
        <w:tabs>
          <w:tab w:val="num" w:pos="567"/>
        </w:tabs>
        <w:ind w:left="567" w:hanging="567"/>
      </w:pPr>
    </w:lvl>
    <w:lvl w:ilvl="2">
      <w:start w:val="1"/>
      <w:numFmt w:val="decimal"/>
      <w:pStyle w:val="Level3"/>
      <w:lvlText w:val="%1.%2.%3"/>
      <w:lvlJc w:val="left"/>
      <w:pPr>
        <w:tabs>
          <w:tab w:val="num" w:pos="1418"/>
        </w:tabs>
        <w:ind w:left="1418" w:hanging="851"/>
      </w:pPr>
    </w:lvl>
    <w:lvl w:ilvl="3">
      <w:start w:val="1"/>
      <w:numFmt w:val="decimal"/>
      <w:pStyle w:val="Level4"/>
      <w:lvlText w:val="%1.%2.%3.%4"/>
      <w:lvlJc w:val="left"/>
      <w:pPr>
        <w:tabs>
          <w:tab w:val="num" w:pos="3119"/>
        </w:tabs>
        <w:ind w:left="3119" w:hanging="1276"/>
      </w:pPr>
    </w:lvl>
    <w:lvl w:ilvl="4">
      <w:start w:val="1"/>
      <w:numFmt w:val="lowerLetter"/>
      <w:pStyle w:val="Level5"/>
      <w:lvlText w:val="(%5)"/>
      <w:lvlJc w:val="left"/>
      <w:pPr>
        <w:tabs>
          <w:tab w:val="num" w:pos="3119"/>
        </w:tabs>
        <w:ind w:left="3119" w:hanging="1276"/>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6" w15:restartNumberingAfterBreak="0">
    <w:nsid w:val="63270F99"/>
    <w:multiLevelType w:val="multilevel"/>
    <w:tmpl w:val="241CA91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7" w15:restartNumberingAfterBreak="0">
    <w:nsid w:val="63BE2A6F"/>
    <w:multiLevelType w:val="hybridMultilevel"/>
    <w:tmpl w:val="F490E922"/>
    <w:lvl w:ilvl="0" w:tplc="CFD6E948">
      <w:start w:val="1"/>
      <w:numFmt w:val="none"/>
      <w:lvlRestart w:val="0"/>
      <w:suff w:val="nothing"/>
      <w:lvlText w:val=""/>
      <w:lvlJc w:val="left"/>
      <w:pPr>
        <w:tabs>
          <w:tab w:val="num" w:pos="0"/>
        </w:tabs>
        <w:ind w:left="0" w:firstLine="0"/>
      </w:pPr>
    </w:lvl>
    <w:lvl w:ilvl="1" w:tplc="5FC6A04A" w:tentative="1">
      <w:start w:val="1"/>
      <w:numFmt w:val="none"/>
      <w:lvlRestart w:val="0"/>
      <w:suff w:val="nothing"/>
      <w:lvlText w:val=""/>
      <w:lvlJc w:val="left"/>
      <w:pPr>
        <w:tabs>
          <w:tab w:val="num" w:pos="0"/>
        </w:tabs>
        <w:ind w:left="0" w:firstLine="0"/>
      </w:pPr>
    </w:lvl>
    <w:lvl w:ilvl="2" w:tplc="960A696C" w:tentative="1">
      <w:start w:val="1"/>
      <w:numFmt w:val="none"/>
      <w:lvlRestart w:val="0"/>
      <w:suff w:val="nothing"/>
      <w:lvlText w:val=""/>
      <w:lvlJc w:val="left"/>
      <w:pPr>
        <w:tabs>
          <w:tab w:val="num" w:pos="0"/>
        </w:tabs>
        <w:ind w:left="0" w:firstLine="0"/>
      </w:pPr>
    </w:lvl>
    <w:lvl w:ilvl="3" w:tplc="9912B630" w:tentative="1">
      <w:start w:val="1"/>
      <w:numFmt w:val="none"/>
      <w:lvlRestart w:val="0"/>
      <w:suff w:val="nothing"/>
      <w:lvlText w:val=""/>
      <w:lvlJc w:val="left"/>
      <w:pPr>
        <w:tabs>
          <w:tab w:val="num" w:pos="0"/>
        </w:tabs>
        <w:ind w:left="0" w:firstLine="0"/>
      </w:pPr>
    </w:lvl>
    <w:lvl w:ilvl="4" w:tplc="348C677A" w:tentative="1">
      <w:start w:val="1"/>
      <w:numFmt w:val="none"/>
      <w:lvlRestart w:val="0"/>
      <w:suff w:val="nothing"/>
      <w:lvlText w:val=""/>
      <w:lvlJc w:val="left"/>
      <w:pPr>
        <w:tabs>
          <w:tab w:val="num" w:pos="0"/>
        </w:tabs>
        <w:ind w:left="0" w:firstLine="0"/>
      </w:pPr>
    </w:lvl>
    <w:lvl w:ilvl="5" w:tplc="6628699E" w:tentative="1">
      <w:start w:val="1"/>
      <w:numFmt w:val="none"/>
      <w:lvlRestart w:val="0"/>
      <w:suff w:val="nothing"/>
      <w:lvlText w:val=""/>
      <w:lvlJc w:val="left"/>
      <w:pPr>
        <w:tabs>
          <w:tab w:val="num" w:pos="0"/>
        </w:tabs>
        <w:ind w:left="0" w:firstLine="0"/>
      </w:pPr>
    </w:lvl>
    <w:lvl w:ilvl="6" w:tplc="CFB60B9A" w:tentative="1">
      <w:start w:val="1"/>
      <w:numFmt w:val="none"/>
      <w:lvlRestart w:val="0"/>
      <w:suff w:val="nothing"/>
      <w:lvlText w:val=""/>
      <w:lvlJc w:val="left"/>
      <w:pPr>
        <w:tabs>
          <w:tab w:val="num" w:pos="0"/>
        </w:tabs>
        <w:ind w:left="0" w:firstLine="0"/>
      </w:pPr>
    </w:lvl>
    <w:lvl w:ilvl="7" w:tplc="B1BC0C10" w:tentative="1">
      <w:start w:val="1"/>
      <w:numFmt w:val="none"/>
      <w:lvlRestart w:val="0"/>
      <w:suff w:val="nothing"/>
      <w:lvlText w:val=""/>
      <w:lvlJc w:val="left"/>
      <w:pPr>
        <w:tabs>
          <w:tab w:val="num" w:pos="0"/>
        </w:tabs>
        <w:ind w:left="0" w:firstLine="0"/>
      </w:pPr>
    </w:lvl>
    <w:lvl w:ilvl="8" w:tplc="4C1E857C" w:tentative="1">
      <w:start w:val="1"/>
      <w:numFmt w:val="none"/>
      <w:lvlRestart w:val="0"/>
      <w:suff w:val="nothing"/>
      <w:lvlText w:val=""/>
      <w:lvlJc w:val="left"/>
      <w:pPr>
        <w:tabs>
          <w:tab w:val="num" w:pos="0"/>
        </w:tabs>
        <w:ind w:left="0" w:firstLine="0"/>
      </w:pPr>
    </w:lvl>
  </w:abstractNum>
  <w:abstractNum w:abstractNumId="38" w15:restartNumberingAfterBreak="0">
    <w:nsid w:val="7329438E"/>
    <w:multiLevelType w:val="singleLevel"/>
    <w:tmpl w:val="0AE8E948"/>
    <w:lvl w:ilvl="0">
      <w:start w:val="1"/>
      <w:numFmt w:val="bullet"/>
      <w:lvlText w:val=""/>
      <w:lvlJc w:val="left"/>
      <w:pPr>
        <w:tabs>
          <w:tab w:val="num" w:pos="360"/>
        </w:tabs>
        <w:ind w:left="360" w:hanging="360"/>
      </w:pPr>
    </w:lvl>
  </w:abstractNum>
  <w:abstractNum w:abstractNumId="3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2003200034">
    <w:abstractNumId w:val="9"/>
  </w:num>
  <w:num w:numId="2" w16cid:durableId="1559245953">
    <w:abstractNumId w:val="7"/>
  </w:num>
  <w:num w:numId="3" w16cid:durableId="174002252">
    <w:abstractNumId w:val="6"/>
  </w:num>
  <w:num w:numId="4" w16cid:durableId="853762684">
    <w:abstractNumId w:val="5"/>
  </w:num>
  <w:num w:numId="5" w16cid:durableId="1334381618">
    <w:abstractNumId w:val="4"/>
  </w:num>
  <w:num w:numId="6" w16cid:durableId="630016633">
    <w:abstractNumId w:val="8"/>
  </w:num>
  <w:num w:numId="7" w16cid:durableId="1565675847">
    <w:abstractNumId w:val="3"/>
  </w:num>
  <w:num w:numId="8" w16cid:durableId="1000155394">
    <w:abstractNumId w:val="2"/>
  </w:num>
  <w:num w:numId="9" w16cid:durableId="91627767">
    <w:abstractNumId w:val="1"/>
  </w:num>
  <w:num w:numId="10" w16cid:durableId="1668903542">
    <w:abstractNumId w:val="0"/>
  </w:num>
  <w:num w:numId="11" w16cid:durableId="1703359469">
    <w:abstractNumId w:val="35"/>
  </w:num>
  <w:num w:numId="12" w16cid:durableId="2114204322">
    <w:abstractNumId w:val="31"/>
  </w:num>
  <w:num w:numId="13" w16cid:durableId="1299915124">
    <w:abstractNumId w:val="14"/>
  </w:num>
  <w:num w:numId="14" w16cid:durableId="1531529046">
    <w:abstractNumId w:val="16"/>
  </w:num>
  <w:num w:numId="15" w16cid:durableId="1820686698">
    <w:abstractNumId w:val="24"/>
  </w:num>
  <w:num w:numId="16" w16cid:durableId="596448608">
    <w:abstractNumId w:val="12"/>
  </w:num>
  <w:num w:numId="17" w16cid:durableId="7230202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8735986">
    <w:abstractNumId w:val="21"/>
  </w:num>
  <w:num w:numId="19" w16cid:durableId="2101902678">
    <w:abstractNumId w:val="22"/>
  </w:num>
  <w:num w:numId="20" w16cid:durableId="1616905606">
    <w:abstractNumId w:val="32"/>
  </w:num>
  <w:num w:numId="21" w16cid:durableId="576941731">
    <w:abstractNumId w:val="26"/>
  </w:num>
  <w:num w:numId="22" w16cid:durableId="6315235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6192357">
    <w:abstractNumId w:val="13"/>
  </w:num>
  <w:num w:numId="24" w16cid:durableId="1704134249">
    <w:abstractNumId w:val="20"/>
  </w:num>
  <w:num w:numId="25" w16cid:durableId="107047753">
    <w:abstractNumId w:val="39"/>
  </w:num>
  <w:num w:numId="26" w16cid:durableId="955987320">
    <w:abstractNumId w:val="27"/>
  </w:num>
  <w:num w:numId="27" w16cid:durableId="652639642">
    <w:abstractNumId w:val="15"/>
  </w:num>
  <w:num w:numId="28" w16cid:durableId="1415397436">
    <w:abstractNumId w:val="33"/>
  </w:num>
  <w:num w:numId="29" w16cid:durableId="839546553">
    <w:abstractNumId w:val="36"/>
  </w:num>
  <w:num w:numId="30" w16cid:durableId="126440834">
    <w:abstractNumId w:val="37"/>
  </w:num>
  <w:num w:numId="31" w16cid:durableId="426385053">
    <w:abstractNumId w:val="10"/>
  </w:num>
  <w:num w:numId="32" w16cid:durableId="1905598078">
    <w:abstractNumId w:val="29"/>
  </w:num>
  <w:num w:numId="33" w16cid:durableId="484050448">
    <w:abstractNumId w:val="31"/>
  </w:num>
  <w:num w:numId="34" w16cid:durableId="1207181562">
    <w:abstractNumId w:val="31"/>
  </w:num>
  <w:num w:numId="35" w16cid:durableId="1562447082">
    <w:abstractNumId w:val="31"/>
  </w:num>
  <w:num w:numId="36" w16cid:durableId="1766265296">
    <w:abstractNumId w:val="31"/>
  </w:num>
  <w:num w:numId="37" w16cid:durableId="1694577470">
    <w:abstractNumId w:val="31"/>
  </w:num>
  <w:num w:numId="38" w16cid:durableId="56978634">
    <w:abstractNumId w:val="23"/>
  </w:num>
  <w:num w:numId="39" w16cid:durableId="1428575487">
    <w:abstractNumId w:val="18"/>
  </w:num>
  <w:num w:numId="40" w16cid:durableId="4393053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177767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GB"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6C3"/>
    <w:rsid w:val="00004E1F"/>
    <w:rsid w:val="000417B8"/>
    <w:rsid w:val="00064210"/>
    <w:rsid w:val="00083B05"/>
    <w:rsid w:val="000E3514"/>
    <w:rsid w:val="00126D80"/>
    <w:rsid w:val="00142392"/>
    <w:rsid w:val="00150180"/>
    <w:rsid w:val="0018672C"/>
    <w:rsid w:val="001B710B"/>
    <w:rsid w:val="001D0072"/>
    <w:rsid w:val="001F4983"/>
    <w:rsid w:val="002070FF"/>
    <w:rsid w:val="00216E35"/>
    <w:rsid w:val="00242BBD"/>
    <w:rsid w:val="002A07DB"/>
    <w:rsid w:val="003B3DA9"/>
    <w:rsid w:val="003D5AA4"/>
    <w:rsid w:val="003F5013"/>
    <w:rsid w:val="00406C78"/>
    <w:rsid w:val="0042043C"/>
    <w:rsid w:val="00440CA5"/>
    <w:rsid w:val="004D1574"/>
    <w:rsid w:val="00510A9B"/>
    <w:rsid w:val="00522C95"/>
    <w:rsid w:val="0052595B"/>
    <w:rsid w:val="00556237"/>
    <w:rsid w:val="00567D6C"/>
    <w:rsid w:val="00596BB0"/>
    <w:rsid w:val="005D085D"/>
    <w:rsid w:val="005F1AEA"/>
    <w:rsid w:val="00656BF9"/>
    <w:rsid w:val="006D185D"/>
    <w:rsid w:val="006E072D"/>
    <w:rsid w:val="006E2872"/>
    <w:rsid w:val="007347CF"/>
    <w:rsid w:val="00755BC2"/>
    <w:rsid w:val="007871EA"/>
    <w:rsid w:val="00793482"/>
    <w:rsid w:val="00805854"/>
    <w:rsid w:val="008130FC"/>
    <w:rsid w:val="0084471F"/>
    <w:rsid w:val="00873903"/>
    <w:rsid w:val="00892B18"/>
    <w:rsid w:val="008A120B"/>
    <w:rsid w:val="008E51ED"/>
    <w:rsid w:val="008F290B"/>
    <w:rsid w:val="009433CA"/>
    <w:rsid w:val="009519C7"/>
    <w:rsid w:val="0097146F"/>
    <w:rsid w:val="00984045"/>
    <w:rsid w:val="009A1640"/>
    <w:rsid w:val="009C154C"/>
    <w:rsid w:val="009D0A80"/>
    <w:rsid w:val="009E4D57"/>
    <w:rsid w:val="00A113E9"/>
    <w:rsid w:val="00A23F5A"/>
    <w:rsid w:val="00A25CF7"/>
    <w:rsid w:val="00A336BC"/>
    <w:rsid w:val="00A7594D"/>
    <w:rsid w:val="00AB3C7D"/>
    <w:rsid w:val="00AF5591"/>
    <w:rsid w:val="00B079DC"/>
    <w:rsid w:val="00B357DC"/>
    <w:rsid w:val="00B546E2"/>
    <w:rsid w:val="00C14BD7"/>
    <w:rsid w:val="00C27FDE"/>
    <w:rsid w:val="00C4375F"/>
    <w:rsid w:val="00C62776"/>
    <w:rsid w:val="00C8338A"/>
    <w:rsid w:val="00C87A4C"/>
    <w:rsid w:val="00CC4DB5"/>
    <w:rsid w:val="00CE24E9"/>
    <w:rsid w:val="00D13016"/>
    <w:rsid w:val="00D27D87"/>
    <w:rsid w:val="00D37DC8"/>
    <w:rsid w:val="00D45FD5"/>
    <w:rsid w:val="00D47536"/>
    <w:rsid w:val="00D81611"/>
    <w:rsid w:val="00DB4A7A"/>
    <w:rsid w:val="00E072A5"/>
    <w:rsid w:val="00E12AC2"/>
    <w:rsid w:val="00E20ACC"/>
    <w:rsid w:val="00E62BA3"/>
    <w:rsid w:val="00EC6643"/>
    <w:rsid w:val="00EE2B82"/>
    <w:rsid w:val="00F050CC"/>
    <w:rsid w:val="00F108E4"/>
    <w:rsid w:val="00F502C2"/>
    <w:rsid w:val="00F966C3"/>
    <w:rsid w:val="00FE79A0"/>
    <w:rsid w:val="00FE7D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9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13E9"/>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Normal"/>
    <w:rsid w:val="003B3DA9"/>
    <w:pPr>
      <w:keepNext/>
      <w:tabs>
        <w:tab w:val="left" w:pos="-1440"/>
        <w:tab w:val="left" w:pos="-720"/>
      </w:tabs>
      <w:outlineLvl w:val="0"/>
    </w:pPr>
    <w:rPr>
      <w:b/>
      <w:sz w:val="36"/>
    </w:rPr>
  </w:style>
  <w:style w:type="paragraph" w:styleId="Heading2">
    <w:name w:val="heading 2"/>
    <w:basedOn w:val="Normal"/>
    <w:next w:val="Normal"/>
    <w:rsid w:val="003B3DA9"/>
    <w:pPr>
      <w:outlineLvl w:val="1"/>
    </w:pPr>
  </w:style>
  <w:style w:type="paragraph" w:styleId="Heading3">
    <w:name w:val="heading 3"/>
    <w:basedOn w:val="Normal"/>
    <w:next w:val="Normal"/>
    <w:rsid w:val="003B3DA9"/>
    <w:pPr>
      <w:outlineLvl w:val="2"/>
    </w:pPr>
  </w:style>
  <w:style w:type="paragraph" w:styleId="Heading4">
    <w:name w:val="heading 4"/>
    <w:basedOn w:val="Normal"/>
    <w:next w:val="Normal"/>
    <w:rsid w:val="003B3DA9"/>
    <w:pPr>
      <w:outlineLvl w:val="3"/>
    </w:pPr>
  </w:style>
  <w:style w:type="paragraph" w:styleId="Heading5">
    <w:name w:val="heading 5"/>
    <w:basedOn w:val="Normal"/>
    <w:next w:val="Normal"/>
    <w:rsid w:val="003B3DA9"/>
    <w:pPr>
      <w:outlineLvl w:val="4"/>
    </w:pPr>
  </w:style>
  <w:style w:type="paragraph" w:styleId="Heading6">
    <w:name w:val="heading 6"/>
    <w:basedOn w:val="Normal"/>
    <w:next w:val="Normal"/>
    <w:rsid w:val="003B3DA9"/>
    <w:pPr>
      <w:numPr>
        <w:ilvl w:val="5"/>
        <w:numId w:val="21"/>
      </w:numPr>
      <w:spacing w:before="240" w:after="60"/>
      <w:outlineLvl w:val="5"/>
    </w:pPr>
  </w:style>
  <w:style w:type="paragraph" w:styleId="Heading7">
    <w:name w:val="heading 7"/>
    <w:basedOn w:val="Normal"/>
    <w:next w:val="Normal"/>
    <w:link w:val="Heading7Char"/>
    <w:uiPriority w:val="9"/>
    <w:semiHidden/>
    <w:unhideWhenUsed/>
    <w:rsid w:val="0006421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06421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06421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4">
    <w:name w:val="Body 4"/>
    <w:basedOn w:val="Body3"/>
    <w:rsid w:val="00805854"/>
    <w:pPr>
      <w:ind w:left="3119"/>
    </w:pPr>
  </w:style>
  <w:style w:type="paragraph" w:customStyle="1" w:styleId="Body3">
    <w:name w:val="Body 3"/>
    <w:basedOn w:val="Body2"/>
    <w:rsid w:val="00805854"/>
    <w:pPr>
      <w:ind w:left="1843"/>
    </w:pPr>
  </w:style>
  <w:style w:type="paragraph" w:customStyle="1" w:styleId="Body2">
    <w:name w:val="Body 2"/>
    <w:basedOn w:val="Body1"/>
    <w:rsid w:val="00E20ACC"/>
  </w:style>
  <w:style w:type="paragraph" w:customStyle="1" w:styleId="Body">
    <w:name w:val="Body"/>
    <w:basedOn w:val="Normal"/>
    <w:link w:val="BodyChar"/>
    <w:rsid w:val="00805854"/>
    <w:pPr>
      <w:tabs>
        <w:tab w:val="clear" w:pos="850"/>
        <w:tab w:val="clear" w:pos="4252"/>
        <w:tab w:val="left" w:pos="851"/>
        <w:tab w:val="left" w:pos="1843"/>
        <w:tab w:val="left" w:pos="3119"/>
        <w:tab w:val="left" w:pos="4253"/>
      </w:tabs>
      <w:spacing w:after="240" w:line="312" w:lineRule="auto"/>
    </w:pPr>
  </w:style>
  <w:style w:type="paragraph" w:customStyle="1" w:styleId="Body1">
    <w:name w:val="Body 1"/>
    <w:basedOn w:val="Body"/>
    <w:rsid w:val="00E20ACC"/>
    <w:pPr>
      <w:tabs>
        <w:tab w:val="clear" w:pos="851"/>
        <w:tab w:val="clear" w:pos="1843"/>
        <w:tab w:val="clear" w:pos="3119"/>
        <w:tab w:val="clear" w:pos="4253"/>
      </w:tabs>
      <w:ind w:left="567"/>
    </w:pPr>
  </w:style>
  <w:style w:type="paragraph" w:styleId="NormalIndent">
    <w:name w:val="Normal Indent"/>
    <w:basedOn w:val="Normal"/>
    <w:rsid w:val="003B3DA9"/>
    <w:pPr>
      <w:ind w:left="720"/>
    </w:pPr>
  </w:style>
  <w:style w:type="paragraph" w:customStyle="1" w:styleId="Body5">
    <w:name w:val="Body 5"/>
    <w:basedOn w:val="Body3"/>
    <w:rsid w:val="00805854"/>
    <w:pPr>
      <w:ind w:left="3119"/>
    </w:pPr>
  </w:style>
  <w:style w:type="paragraph" w:styleId="BodyText">
    <w:name w:val="Body Text"/>
    <w:basedOn w:val="Normal"/>
    <w:rsid w:val="003B3DA9"/>
    <w:pPr>
      <w:spacing w:after="120"/>
    </w:pPr>
  </w:style>
  <w:style w:type="paragraph" w:styleId="BodyTextFirstIndent">
    <w:name w:val="Body Text First Indent"/>
    <w:basedOn w:val="BodyText"/>
    <w:rsid w:val="003B3DA9"/>
  </w:style>
  <w:style w:type="paragraph" w:styleId="BodyTextIndent">
    <w:name w:val="Body Text Indent"/>
    <w:basedOn w:val="Normal"/>
    <w:rsid w:val="003B3DA9"/>
  </w:style>
  <w:style w:type="paragraph" w:styleId="BodyTextFirstIndent2">
    <w:name w:val="Body Text First Indent 2"/>
    <w:basedOn w:val="BodyTextIndent"/>
    <w:rsid w:val="003B3DA9"/>
    <w:pPr>
      <w:ind w:left="284"/>
    </w:pPr>
  </w:style>
  <w:style w:type="paragraph" w:styleId="BodyTextIndent2">
    <w:name w:val="Body Text Indent 2"/>
    <w:basedOn w:val="Normal"/>
    <w:rsid w:val="003B3DA9"/>
  </w:style>
  <w:style w:type="paragraph" w:styleId="BodyTextIndent3">
    <w:name w:val="Body Text Indent 3"/>
    <w:basedOn w:val="Normal"/>
    <w:rsid w:val="003B3DA9"/>
  </w:style>
  <w:style w:type="paragraph" w:styleId="Footer">
    <w:name w:val="footer"/>
    <w:basedOn w:val="Normal"/>
    <w:semiHidden/>
    <w:rsid w:val="00805854"/>
    <w:pPr>
      <w:spacing w:after="0" w:line="240" w:lineRule="auto"/>
    </w:pPr>
    <w:rPr>
      <w:sz w:val="16"/>
    </w:rPr>
  </w:style>
  <w:style w:type="paragraph" w:styleId="Header">
    <w:name w:val="header"/>
    <w:basedOn w:val="Normal"/>
    <w:semiHidden/>
    <w:rsid w:val="00805854"/>
    <w:pPr>
      <w:spacing w:after="0" w:line="240" w:lineRule="auto"/>
    </w:pPr>
    <w:rPr>
      <w:sz w:val="16"/>
    </w:rPr>
  </w:style>
  <w:style w:type="paragraph" w:styleId="TOC1">
    <w:name w:val="toc 1"/>
    <w:basedOn w:val="Body"/>
    <w:next w:val="Normal"/>
    <w:semiHidden/>
    <w:rsid w:val="00805854"/>
    <w:pPr>
      <w:tabs>
        <w:tab w:val="clear" w:pos="1843"/>
        <w:tab w:val="clear" w:pos="3119"/>
        <w:tab w:val="clear" w:pos="4253"/>
        <w:tab w:val="left" w:pos="4252"/>
      </w:tabs>
      <w:spacing w:after="180" w:line="264" w:lineRule="auto"/>
    </w:pPr>
  </w:style>
  <w:style w:type="paragraph" w:styleId="TOC2">
    <w:name w:val="toc 2"/>
    <w:basedOn w:val="Body"/>
    <w:next w:val="Normal"/>
    <w:semiHidden/>
    <w:rsid w:val="00805854"/>
    <w:pPr>
      <w:tabs>
        <w:tab w:val="clear" w:pos="1701"/>
        <w:tab w:val="clear" w:pos="1843"/>
        <w:tab w:val="clear" w:pos="3119"/>
        <w:tab w:val="clear" w:pos="4253"/>
        <w:tab w:val="left" w:pos="1680"/>
        <w:tab w:val="left" w:pos="4252"/>
      </w:tabs>
      <w:spacing w:after="180" w:line="264" w:lineRule="auto"/>
    </w:pPr>
  </w:style>
  <w:style w:type="paragraph" w:customStyle="1" w:styleId="Level1">
    <w:name w:val="Level 1"/>
    <w:basedOn w:val="Body1"/>
    <w:rsid w:val="00805854"/>
    <w:pPr>
      <w:numPr>
        <w:numId w:val="11"/>
      </w:numPr>
      <w:outlineLvl w:val="0"/>
    </w:pPr>
  </w:style>
  <w:style w:type="paragraph" w:customStyle="1" w:styleId="Level2">
    <w:name w:val="Level 2"/>
    <w:basedOn w:val="Body2"/>
    <w:rsid w:val="00805854"/>
    <w:pPr>
      <w:numPr>
        <w:ilvl w:val="1"/>
        <w:numId w:val="11"/>
      </w:numPr>
      <w:outlineLvl w:val="1"/>
    </w:pPr>
  </w:style>
  <w:style w:type="paragraph" w:customStyle="1" w:styleId="Level3">
    <w:name w:val="Level 3"/>
    <w:basedOn w:val="Body3"/>
    <w:rsid w:val="00805854"/>
    <w:pPr>
      <w:numPr>
        <w:ilvl w:val="2"/>
        <w:numId w:val="11"/>
      </w:numPr>
      <w:outlineLvl w:val="2"/>
    </w:pPr>
  </w:style>
  <w:style w:type="paragraph" w:customStyle="1" w:styleId="Level4">
    <w:name w:val="Level 4"/>
    <w:basedOn w:val="Body4"/>
    <w:rsid w:val="00805854"/>
    <w:pPr>
      <w:numPr>
        <w:ilvl w:val="3"/>
        <w:numId w:val="11"/>
      </w:numPr>
      <w:outlineLvl w:val="3"/>
    </w:pPr>
  </w:style>
  <w:style w:type="paragraph" w:customStyle="1" w:styleId="Level5">
    <w:name w:val="Level 5"/>
    <w:basedOn w:val="Body5"/>
    <w:rsid w:val="00805854"/>
    <w:pPr>
      <w:numPr>
        <w:ilvl w:val="4"/>
        <w:numId w:val="11"/>
      </w:numPr>
      <w:outlineLvl w:val="4"/>
    </w:pPr>
  </w:style>
  <w:style w:type="paragraph" w:customStyle="1" w:styleId="Rule1">
    <w:name w:val="Rule 1"/>
    <w:basedOn w:val="Body"/>
    <w:semiHidden/>
    <w:rsid w:val="00805854"/>
    <w:pPr>
      <w:keepNext/>
      <w:numPr>
        <w:numId w:val="32"/>
      </w:numPr>
      <w:tabs>
        <w:tab w:val="clear" w:pos="851"/>
        <w:tab w:val="clear" w:pos="1843"/>
        <w:tab w:val="clear" w:pos="3119"/>
        <w:tab w:val="clear" w:pos="4253"/>
      </w:tabs>
    </w:pPr>
    <w:rPr>
      <w:b/>
    </w:rPr>
  </w:style>
  <w:style w:type="paragraph" w:customStyle="1" w:styleId="Rule2">
    <w:name w:val="Rule 2"/>
    <w:basedOn w:val="Body2"/>
    <w:semiHidden/>
    <w:rsid w:val="00805854"/>
    <w:pPr>
      <w:numPr>
        <w:ilvl w:val="1"/>
        <w:numId w:val="32"/>
      </w:numPr>
    </w:pPr>
  </w:style>
  <w:style w:type="paragraph" w:customStyle="1" w:styleId="Rule3">
    <w:name w:val="Rule 3"/>
    <w:basedOn w:val="Body3"/>
    <w:semiHidden/>
    <w:rsid w:val="00805854"/>
    <w:pPr>
      <w:numPr>
        <w:ilvl w:val="2"/>
        <w:numId w:val="32"/>
      </w:numPr>
    </w:pPr>
  </w:style>
  <w:style w:type="paragraph" w:customStyle="1" w:styleId="Rule4">
    <w:name w:val="Rule 4"/>
    <w:basedOn w:val="Body4"/>
    <w:semiHidden/>
    <w:rsid w:val="00805854"/>
    <w:pPr>
      <w:numPr>
        <w:ilvl w:val="3"/>
        <w:numId w:val="32"/>
      </w:numPr>
    </w:pPr>
  </w:style>
  <w:style w:type="paragraph" w:customStyle="1" w:styleId="Rule5">
    <w:name w:val="Rule 5"/>
    <w:basedOn w:val="Body5"/>
    <w:semiHidden/>
    <w:rsid w:val="00805854"/>
    <w:pPr>
      <w:numPr>
        <w:ilvl w:val="4"/>
        <w:numId w:val="32"/>
      </w:numPr>
    </w:pPr>
  </w:style>
  <w:style w:type="paragraph" w:customStyle="1" w:styleId="Schedule">
    <w:name w:val="Schedule"/>
    <w:basedOn w:val="Normal"/>
    <w:semiHidden/>
    <w:rsid w:val="00805854"/>
    <w:pPr>
      <w:keepNext/>
      <w:numPr>
        <w:numId w:val="14"/>
      </w:numPr>
      <w:spacing w:after="240"/>
      <w:jc w:val="center"/>
    </w:pPr>
    <w:rPr>
      <w:b/>
      <w:caps/>
      <w:sz w:val="24"/>
    </w:rPr>
  </w:style>
  <w:style w:type="paragraph" w:customStyle="1" w:styleId="ScheduleTitle">
    <w:name w:val="Schedule Title"/>
    <w:basedOn w:val="Body"/>
    <w:rsid w:val="00805854"/>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805854"/>
    <w:pPr>
      <w:numPr>
        <w:numId w:val="12"/>
      </w:numPr>
      <w:tabs>
        <w:tab w:val="clear" w:pos="851"/>
        <w:tab w:val="clear" w:pos="1843"/>
        <w:tab w:val="clear" w:pos="3119"/>
        <w:tab w:val="clear" w:pos="4253"/>
      </w:tabs>
    </w:pPr>
  </w:style>
  <w:style w:type="paragraph" w:customStyle="1" w:styleId="iDefinition">
    <w:name w:val="(i) Definition"/>
    <w:basedOn w:val="Body"/>
    <w:rsid w:val="00805854"/>
    <w:pPr>
      <w:numPr>
        <w:ilvl w:val="1"/>
        <w:numId w:val="12"/>
      </w:numPr>
      <w:tabs>
        <w:tab w:val="clear" w:pos="851"/>
        <w:tab w:val="clear" w:pos="3119"/>
        <w:tab w:val="clear" w:pos="4253"/>
      </w:tabs>
    </w:pPr>
  </w:style>
  <w:style w:type="paragraph" w:styleId="TOC3">
    <w:name w:val="toc 3"/>
    <w:basedOn w:val="Body"/>
    <w:next w:val="Normal"/>
    <w:semiHidden/>
    <w:rsid w:val="00805854"/>
    <w:pPr>
      <w:tabs>
        <w:tab w:val="clear" w:pos="1843"/>
        <w:tab w:val="clear" w:pos="3119"/>
        <w:tab w:val="clear" w:pos="4253"/>
        <w:tab w:val="left" w:pos="4252"/>
      </w:tabs>
      <w:spacing w:after="180" w:line="264" w:lineRule="auto"/>
    </w:pPr>
  </w:style>
  <w:style w:type="paragraph" w:styleId="TOC4">
    <w:name w:val="toc 4"/>
    <w:basedOn w:val="Body"/>
    <w:next w:val="Normal"/>
    <w:semiHidden/>
    <w:rsid w:val="0097146F"/>
    <w:pPr>
      <w:tabs>
        <w:tab w:val="clear" w:pos="1843"/>
        <w:tab w:val="clear" w:pos="3119"/>
        <w:tab w:val="clear" w:pos="4253"/>
        <w:tab w:val="left" w:pos="4252"/>
      </w:tabs>
      <w:spacing w:after="180" w:line="264" w:lineRule="auto"/>
    </w:pPr>
  </w:style>
  <w:style w:type="paragraph" w:styleId="TOC5">
    <w:name w:val="toc 5"/>
    <w:basedOn w:val="TOC1"/>
    <w:next w:val="Normal"/>
    <w:semiHidden/>
    <w:rsid w:val="00805854"/>
    <w:pPr>
      <w:tabs>
        <w:tab w:val="clear" w:pos="851"/>
        <w:tab w:val="left" w:pos="850"/>
      </w:tabs>
    </w:pPr>
  </w:style>
  <w:style w:type="paragraph" w:styleId="TOC6">
    <w:name w:val="toc 6"/>
    <w:basedOn w:val="Normal"/>
    <w:next w:val="Normal"/>
    <w:semiHidden/>
    <w:rsid w:val="0097146F"/>
  </w:style>
  <w:style w:type="paragraph" w:styleId="TOC7">
    <w:name w:val="toc 7"/>
    <w:basedOn w:val="Normal"/>
    <w:next w:val="Normal"/>
    <w:semiHidden/>
    <w:rsid w:val="003B3DA9"/>
  </w:style>
  <w:style w:type="paragraph" w:styleId="TOC8">
    <w:name w:val="toc 8"/>
    <w:basedOn w:val="Normal"/>
    <w:next w:val="Normal"/>
    <w:semiHidden/>
    <w:rsid w:val="003B3DA9"/>
  </w:style>
  <w:style w:type="paragraph" w:styleId="TOC9">
    <w:name w:val="toc 9"/>
    <w:basedOn w:val="Normal"/>
    <w:next w:val="Normal"/>
    <w:semiHidden/>
    <w:rsid w:val="003B3DA9"/>
  </w:style>
  <w:style w:type="character" w:styleId="FootnoteReference">
    <w:name w:val="footnote reference"/>
    <w:basedOn w:val="DefaultParagraphFont"/>
    <w:semiHidden/>
    <w:rsid w:val="00A113E9"/>
    <w:rPr>
      <w:rFonts w:ascii="Arial" w:hAnsi="Arial" w:cs="Arial"/>
      <w:b/>
      <w:color w:val="auto"/>
      <w:sz w:val="20"/>
      <w:u w:val="none"/>
      <w:shd w:val="clear" w:color="auto" w:fill="FFFF00"/>
      <w:vertAlign w:val="superscript"/>
    </w:rPr>
  </w:style>
  <w:style w:type="character" w:customStyle="1" w:styleId="Level1asHeadingtext">
    <w:name w:val="Level 1 as Heading (text)"/>
    <w:basedOn w:val="DefaultParagraphFont"/>
    <w:rsid w:val="00805854"/>
    <w:rPr>
      <w:b/>
    </w:rPr>
  </w:style>
  <w:style w:type="character" w:customStyle="1" w:styleId="Level2asHeadingtext">
    <w:name w:val="Level 2 as Heading (text)"/>
    <w:basedOn w:val="DefaultParagraphFont"/>
    <w:rsid w:val="00805854"/>
    <w:rPr>
      <w:b/>
    </w:rPr>
  </w:style>
  <w:style w:type="character" w:customStyle="1" w:styleId="Level3asHeadingtext">
    <w:name w:val="Level 3 as Heading (text)"/>
    <w:basedOn w:val="DefaultParagraphFont"/>
    <w:rsid w:val="00805854"/>
    <w:rPr>
      <w:b/>
    </w:rPr>
  </w:style>
  <w:style w:type="character" w:customStyle="1" w:styleId="CrossReference">
    <w:name w:val="Cross Reference"/>
    <w:basedOn w:val="DefaultParagraphFont"/>
    <w:rsid w:val="00805854"/>
    <w:rPr>
      <w:b/>
    </w:rPr>
  </w:style>
  <w:style w:type="paragraph" w:styleId="FootnoteText">
    <w:name w:val="footnote text"/>
    <w:basedOn w:val="Normal"/>
    <w:semiHidden/>
    <w:rsid w:val="00805854"/>
    <w:pPr>
      <w:tabs>
        <w:tab w:val="clear" w:pos="850"/>
        <w:tab w:val="left" w:pos="851"/>
      </w:tabs>
      <w:spacing w:after="0" w:line="240" w:lineRule="auto"/>
      <w:ind w:left="567" w:hanging="567"/>
    </w:pPr>
    <w:rPr>
      <w:sz w:val="16"/>
    </w:rPr>
  </w:style>
  <w:style w:type="paragraph" w:styleId="Caption">
    <w:name w:val="caption"/>
    <w:basedOn w:val="Normal"/>
    <w:next w:val="Normal"/>
    <w:rsid w:val="003B3DA9"/>
    <w:pPr>
      <w:spacing w:before="120" w:after="120"/>
    </w:pPr>
    <w:rPr>
      <w:b/>
    </w:rPr>
  </w:style>
  <w:style w:type="paragraph" w:customStyle="1" w:styleId="Bullet1">
    <w:name w:val="Bullet 1"/>
    <w:basedOn w:val="Body1"/>
    <w:rsid w:val="00805854"/>
    <w:pPr>
      <w:ind w:left="0"/>
    </w:pPr>
  </w:style>
  <w:style w:type="paragraph" w:customStyle="1" w:styleId="Bullet2">
    <w:name w:val="Bullet 2"/>
    <w:basedOn w:val="Body2"/>
    <w:rsid w:val="00805854"/>
    <w:pPr>
      <w:ind w:left="0"/>
    </w:pPr>
  </w:style>
  <w:style w:type="paragraph" w:customStyle="1" w:styleId="Bullet3">
    <w:name w:val="Bullet 3"/>
    <w:basedOn w:val="Body3"/>
    <w:rsid w:val="00805854"/>
    <w:pPr>
      <w:ind w:left="0"/>
    </w:pPr>
  </w:style>
  <w:style w:type="paragraph" w:customStyle="1" w:styleId="Bullet4">
    <w:name w:val="Bullet 4"/>
    <w:basedOn w:val="Body4"/>
    <w:rsid w:val="003B3DA9"/>
    <w:pPr>
      <w:numPr>
        <w:numId w:val="15"/>
      </w:numPr>
      <w:outlineLvl w:val="3"/>
    </w:pPr>
  </w:style>
  <w:style w:type="paragraph" w:styleId="Index1">
    <w:name w:val="index 1"/>
    <w:basedOn w:val="Normal"/>
    <w:next w:val="Normal"/>
    <w:semiHidden/>
    <w:rsid w:val="003B3DA9"/>
    <w:pPr>
      <w:ind w:left="240" w:hanging="240"/>
    </w:pPr>
  </w:style>
  <w:style w:type="paragraph" w:styleId="Index2">
    <w:name w:val="index 2"/>
    <w:basedOn w:val="Normal"/>
    <w:next w:val="Normal"/>
    <w:semiHidden/>
    <w:rsid w:val="003B3DA9"/>
    <w:pPr>
      <w:ind w:left="480" w:hanging="240"/>
    </w:pPr>
  </w:style>
  <w:style w:type="paragraph" w:styleId="Index3">
    <w:name w:val="index 3"/>
    <w:basedOn w:val="Normal"/>
    <w:next w:val="Normal"/>
    <w:semiHidden/>
    <w:rsid w:val="003B3DA9"/>
    <w:pPr>
      <w:ind w:left="720" w:hanging="240"/>
    </w:pPr>
  </w:style>
  <w:style w:type="paragraph" w:styleId="Index4">
    <w:name w:val="index 4"/>
    <w:basedOn w:val="Normal"/>
    <w:next w:val="Normal"/>
    <w:semiHidden/>
    <w:rsid w:val="003B3DA9"/>
    <w:pPr>
      <w:ind w:left="960" w:hanging="240"/>
    </w:pPr>
  </w:style>
  <w:style w:type="paragraph" w:styleId="Index5">
    <w:name w:val="index 5"/>
    <w:basedOn w:val="Normal"/>
    <w:next w:val="Normal"/>
    <w:semiHidden/>
    <w:rsid w:val="003B3DA9"/>
    <w:pPr>
      <w:ind w:left="1200" w:hanging="240"/>
    </w:pPr>
  </w:style>
  <w:style w:type="paragraph" w:styleId="Index6">
    <w:name w:val="index 6"/>
    <w:basedOn w:val="Normal"/>
    <w:next w:val="Normal"/>
    <w:semiHidden/>
    <w:rsid w:val="003B3DA9"/>
    <w:pPr>
      <w:ind w:left="1440" w:hanging="240"/>
    </w:pPr>
  </w:style>
  <w:style w:type="paragraph" w:styleId="Index7">
    <w:name w:val="index 7"/>
    <w:basedOn w:val="Normal"/>
    <w:next w:val="Normal"/>
    <w:semiHidden/>
    <w:rsid w:val="003B3DA9"/>
    <w:pPr>
      <w:ind w:left="1680" w:hanging="240"/>
    </w:pPr>
  </w:style>
  <w:style w:type="paragraph" w:styleId="Index8">
    <w:name w:val="index 8"/>
    <w:basedOn w:val="Normal"/>
    <w:next w:val="Normal"/>
    <w:semiHidden/>
    <w:rsid w:val="003B3DA9"/>
    <w:pPr>
      <w:ind w:left="1920" w:hanging="240"/>
    </w:pPr>
  </w:style>
  <w:style w:type="paragraph" w:styleId="Index9">
    <w:name w:val="index 9"/>
    <w:basedOn w:val="Normal"/>
    <w:next w:val="Normal"/>
    <w:semiHidden/>
    <w:rsid w:val="003B3DA9"/>
    <w:pPr>
      <w:ind w:left="2160" w:hanging="240"/>
    </w:pPr>
  </w:style>
  <w:style w:type="paragraph" w:styleId="ListBullet">
    <w:name w:val="List Bullet"/>
    <w:basedOn w:val="Normal"/>
    <w:rsid w:val="003B3DA9"/>
    <w:pPr>
      <w:numPr>
        <w:numId w:val="1"/>
      </w:numPr>
    </w:pPr>
  </w:style>
  <w:style w:type="paragraph" w:styleId="ListBullet2">
    <w:name w:val="List Bullet 2"/>
    <w:basedOn w:val="Normal"/>
    <w:rsid w:val="003B3DA9"/>
    <w:pPr>
      <w:numPr>
        <w:numId w:val="2"/>
      </w:numPr>
    </w:pPr>
  </w:style>
  <w:style w:type="paragraph" w:styleId="ListBullet3">
    <w:name w:val="List Bullet 3"/>
    <w:basedOn w:val="Normal"/>
    <w:rsid w:val="003B3DA9"/>
    <w:pPr>
      <w:numPr>
        <w:numId w:val="3"/>
      </w:numPr>
    </w:pPr>
  </w:style>
  <w:style w:type="paragraph" w:styleId="ListBullet4">
    <w:name w:val="List Bullet 4"/>
    <w:basedOn w:val="Normal"/>
    <w:rsid w:val="003B3DA9"/>
    <w:pPr>
      <w:numPr>
        <w:numId w:val="4"/>
      </w:numPr>
    </w:pPr>
  </w:style>
  <w:style w:type="paragraph" w:styleId="ListBullet5">
    <w:name w:val="List Bullet 5"/>
    <w:basedOn w:val="Normal"/>
    <w:rsid w:val="003B3DA9"/>
    <w:pPr>
      <w:numPr>
        <w:numId w:val="5"/>
      </w:numPr>
    </w:pPr>
  </w:style>
  <w:style w:type="paragraph" w:customStyle="1" w:styleId="Parties">
    <w:name w:val="Parties"/>
    <w:basedOn w:val="Body1"/>
    <w:rsid w:val="00805854"/>
    <w:pPr>
      <w:numPr>
        <w:numId w:val="24"/>
      </w:numPr>
    </w:pPr>
  </w:style>
  <w:style w:type="paragraph" w:customStyle="1" w:styleId="Background">
    <w:name w:val="Background"/>
    <w:basedOn w:val="Body1"/>
    <w:rsid w:val="00805854"/>
    <w:pPr>
      <w:numPr>
        <w:numId w:val="25"/>
      </w:numPr>
    </w:pPr>
  </w:style>
  <w:style w:type="paragraph" w:customStyle="1" w:styleId="Bullet5">
    <w:name w:val="Bullet 5"/>
    <w:basedOn w:val="Body5"/>
    <w:rsid w:val="003B3DA9"/>
    <w:pPr>
      <w:numPr>
        <w:numId w:val="16"/>
      </w:numPr>
      <w:outlineLvl w:val="4"/>
    </w:pPr>
  </w:style>
  <w:style w:type="character" w:styleId="PageNumber">
    <w:name w:val="page number"/>
    <w:basedOn w:val="DefaultParagraphFont"/>
    <w:semiHidden/>
    <w:rsid w:val="00805854"/>
    <w:rPr>
      <w:sz w:val="16"/>
    </w:rPr>
  </w:style>
  <w:style w:type="paragraph" w:styleId="ListNumber">
    <w:name w:val="List Number"/>
    <w:basedOn w:val="Normal"/>
    <w:rsid w:val="003B3DA9"/>
    <w:pPr>
      <w:numPr>
        <w:numId w:val="6"/>
      </w:numPr>
    </w:pPr>
  </w:style>
  <w:style w:type="paragraph" w:styleId="ListNumber2">
    <w:name w:val="List Number 2"/>
    <w:basedOn w:val="Normal"/>
    <w:rsid w:val="003B3DA9"/>
  </w:style>
  <w:style w:type="paragraph" w:styleId="ListNumber3">
    <w:name w:val="List Number 3"/>
    <w:basedOn w:val="Normal"/>
    <w:rsid w:val="003B3DA9"/>
  </w:style>
  <w:style w:type="paragraph" w:styleId="ListNumber4">
    <w:name w:val="List Number 4"/>
    <w:basedOn w:val="Normal"/>
    <w:rsid w:val="003B3DA9"/>
  </w:style>
  <w:style w:type="paragraph" w:styleId="ListNumber5">
    <w:name w:val="List Number 5"/>
    <w:basedOn w:val="Normal"/>
    <w:rsid w:val="003B3DA9"/>
  </w:style>
  <w:style w:type="paragraph" w:styleId="Salutation">
    <w:name w:val="Salutation"/>
    <w:basedOn w:val="Normal"/>
    <w:next w:val="Normal"/>
    <w:rsid w:val="003B3DA9"/>
  </w:style>
  <w:style w:type="paragraph" w:customStyle="1" w:styleId="Level6">
    <w:name w:val="Level 6"/>
    <w:basedOn w:val="Normal"/>
    <w:rsid w:val="003B3DA9"/>
  </w:style>
  <w:style w:type="paragraph" w:customStyle="1" w:styleId="Level7">
    <w:name w:val="Level 7"/>
    <w:basedOn w:val="Normal"/>
    <w:rsid w:val="003B3DA9"/>
  </w:style>
  <w:style w:type="paragraph" w:customStyle="1" w:styleId="Level8">
    <w:name w:val="Level 8"/>
    <w:basedOn w:val="Normal"/>
    <w:rsid w:val="003B3DA9"/>
  </w:style>
  <w:style w:type="paragraph" w:customStyle="1" w:styleId="Schedule2">
    <w:name w:val="Schedule 2"/>
    <w:basedOn w:val="Normal"/>
    <w:rsid w:val="003B3DA9"/>
  </w:style>
  <w:style w:type="paragraph" w:customStyle="1" w:styleId="Schedule1">
    <w:name w:val="Schedule 1"/>
    <w:basedOn w:val="Normal"/>
    <w:rsid w:val="003B3DA9"/>
  </w:style>
  <w:style w:type="paragraph" w:customStyle="1" w:styleId="Schedule3">
    <w:name w:val="Schedule 3"/>
    <w:basedOn w:val="Normal"/>
    <w:rsid w:val="003B3DA9"/>
  </w:style>
  <w:style w:type="paragraph" w:customStyle="1" w:styleId="Schedule4">
    <w:name w:val="Schedule 4"/>
    <w:basedOn w:val="Normal"/>
    <w:rsid w:val="003B3DA9"/>
  </w:style>
  <w:style w:type="paragraph" w:customStyle="1" w:styleId="Schedule5">
    <w:name w:val="Schedule 5"/>
    <w:basedOn w:val="Normal"/>
    <w:rsid w:val="003B3DA9"/>
  </w:style>
  <w:style w:type="paragraph" w:customStyle="1" w:styleId="ScheduleHeading">
    <w:name w:val="ScheduleHeading"/>
    <w:basedOn w:val="Normal"/>
    <w:rsid w:val="003B3DA9"/>
  </w:style>
  <w:style w:type="character" w:styleId="Hyperlink">
    <w:name w:val="Hyperlink"/>
    <w:basedOn w:val="DefaultParagraphFont"/>
    <w:rsid w:val="003B3DA9"/>
    <w:rPr>
      <w:color w:val="0000FF"/>
      <w:u w:val="single"/>
    </w:rPr>
  </w:style>
  <w:style w:type="paragraph" w:customStyle="1" w:styleId="aBankingDefinition">
    <w:name w:val="(a) Banking Definition"/>
    <w:basedOn w:val="Body"/>
    <w:rsid w:val="00805854"/>
    <w:pPr>
      <w:numPr>
        <w:numId w:val="38"/>
      </w:numPr>
      <w:tabs>
        <w:tab w:val="clear" w:pos="851"/>
        <w:tab w:val="clear" w:pos="3119"/>
        <w:tab w:val="clear" w:pos="4253"/>
      </w:tabs>
    </w:pPr>
  </w:style>
  <w:style w:type="paragraph" w:customStyle="1" w:styleId="Sideheading">
    <w:name w:val="Sideheading"/>
    <w:basedOn w:val="Body"/>
    <w:rsid w:val="00805854"/>
    <w:pPr>
      <w:tabs>
        <w:tab w:val="clear" w:pos="851"/>
        <w:tab w:val="clear" w:pos="1843"/>
        <w:tab w:val="clear" w:pos="3119"/>
        <w:tab w:val="clear" w:pos="4253"/>
      </w:tabs>
    </w:pPr>
    <w:rPr>
      <w:b/>
      <w:caps/>
    </w:rPr>
  </w:style>
  <w:style w:type="paragraph" w:customStyle="1" w:styleId="SealsChar">
    <w:name w:val="Seals Char"/>
    <w:basedOn w:val="Normal"/>
    <w:rsid w:val="003B3DA9"/>
    <w:pPr>
      <w:tabs>
        <w:tab w:val="right" w:pos="4535"/>
      </w:tabs>
      <w:ind w:right="4536"/>
    </w:pPr>
  </w:style>
  <w:style w:type="character" w:customStyle="1" w:styleId="SealsCharChar">
    <w:name w:val="Seals Char Char"/>
    <w:basedOn w:val="DefaultParagraphFont"/>
    <w:rsid w:val="003B3DA9"/>
    <w:rPr>
      <w:noProof w:val="0"/>
      <w:sz w:val="24"/>
      <w:lang w:val="en-GB" w:eastAsia="en-GB" w:bidi="ar-SA"/>
    </w:rPr>
  </w:style>
  <w:style w:type="paragraph" w:customStyle="1" w:styleId="iBankingDefinition">
    <w:name w:val="(i) Banking Definition"/>
    <w:basedOn w:val="aBankingDefinition"/>
    <w:rsid w:val="00805854"/>
    <w:pPr>
      <w:numPr>
        <w:ilvl w:val="1"/>
      </w:numPr>
    </w:pPr>
  </w:style>
  <w:style w:type="paragraph" w:customStyle="1" w:styleId="FootnoteTextContinuation">
    <w:name w:val="Footnote Text Continuation"/>
    <w:basedOn w:val="FootnoteText"/>
    <w:rsid w:val="00805854"/>
    <w:pPr>
      <w:ind w:firstLine="0"/>
    </w:pPr>
    <w:rPr>
      <w:rFonts w:ascii="Verdana" w:hAnsi="Verdana"/>
    </w:rPr>
  </w:style>
  <w:style w:type="paragraph" w:customStyle="1" w:styleId="Part">
    <w:name w:val="Part"/>
    <w:basedOn w:val="Body"/>
    <w:rsid w:val="00805854"/>
    <w:pPr>
      <w:tabs>
        <w:tab w:val="clear" w:pos="851"/>
        <w:tab w:val="left" w:pos="964"/>
      </w:tabs>
    </w:pPr>
    <w:rPr>
      <w:b/>
    </w:rPr>
  </w:style>
  <w:style w:type="paragraph" w:styleId="BalloonText">
    <w:name w:val="Balloon Text"/>
    <w:basedOn w:val="Normal"/>
    <w:link w:val="BalloonTextChar"/>
    <w:uiPriority w:val="99"/>
    <w:semiHidden/>
    <w:unhideWhenUsed/>
    <w:rsid w:val="00064210"/>
    <w:rPr>
      <w:rFonts w:ascii="Segoe UI" w:hAnsi="Segoe UI" w:cs="Segoe UI"/>
      <w:szCs w:val="18"/>
    </w:rPr>
  </w:style>
  <w:style w:type="character" w:customStyle="1" w:styleId="BalloonTextChar">
    <w:name w:val="Balloon Text Char"/>
    <w:basedOn w:val="DefaultParagraphFont"/>
    <w:link w:val="BalloonText"/>
    <w:uiPriority w:val="99"/>
    <w:semiHidden/>
    <w:rsid w:val="00064210"/>
    <w:rPr>
      <w:rFonts w:ascii="Segoe UI" w:hAnsi="Segoe UI" w:cs="Segoe UI"/>
      <w:sz w:val="18"/>
      <w:szCs w:val="18"/>
      <w:lang w:eastAsia="en-GB"/>
    </w:rPr>
  </w:style>
  <w:style w:type="paragraph" w:styleId="Bibliography">
    <w:name w:val="Bibliography"/>
    <w:basedOn w:val="Normal"/>
    <w:next w:val="Normal"/>
    <w:uiPriority w:val="37"/>
    <w:semiHidden/>
    <w:unhideWhenUsed/>
    <w:rsid w:val="00064210"/>
  </w:style>
  <w:style w:type="paragraph" w:styleId="BlockText">
    <w:name w:val="Block Text"/>
    <w:basedOn w:val="Normal"/>
    <w:uiPriority w:val="99"/>
    <w:semiHidden/>
    <w:unhideWhenUsed/>
    <w:rsid w:val="000642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064210"/>
    <w:pPr>
      <w:spacing w:after="120" w:line="480" w:lineRule="auto"/>
    </w:pPr>
  </w:style>
  <w:style w:type="character" w:customStyle="1" w:styleId="BodyText2Char">
    <w:name w:val="Body Text 2 Char"/>
    <w:basedOn w:val="DefaultParagraphFont"/>
    <w:link w:val="BodyText2"/>
    <w:uiPriority w:val="99"/>
    <w:semiHidden/>
    <w:rsid w:val="00064210"/>
    <w:rPr>
      <w:rFonts w:ascii="Verdana" w:hAnsi="Verdana"/>
      <w:sz w:val="18"/>
      <w:lang w:eastAsia="en-GB"/>
    </w:rPr>
  </w:style>
  <w:style w:type="paragraph" w:styleId="BodyText3">
    <w:name w:val="Body Text 3"/>
    <w:basedOn w:val="Normal"/>
    <w:link w:val="BodyText3Char"/>
    <w:uiPriority w:val="99"/>
    <w:semiHidden/>
    <w:unhideWhenUsed/>
    <w:rsid w:val="00064210"/>
    <w:pPr>
      <w:spacing w:after="120"/>
    </w:pPr>
    <w:rPr>
      <w:sz w:val="16"/>
      <w:szCs w:val="16"/>
    </w:rPr>
  </w:style>
  <w:style w:type="character" w:customStyle="1" w:styleId="BodyText3Char">
    <w:name w:val="Body Text 3 Char"/>
    <w:basedOn w:val="DefaultParagraphFont"/>
    <w:link w:val="BodyText3"/>
    <w:uiPriority w:val="99"/>
    <w:semiHidden/>
    <w:rsid w:val="00064210"/>
    <w:rPr>
      <w:rFonts w:ascii="Verdana" w:hAnsi="Verdana"/>
      <w:sz w:val="16"/>
      <w:szCs w:val="16"/>
      <w:lang w:eastAsia="en-GB"/>
    </w:rPr>
  </w:style>
  <w:style w:type="character" w:styleId="BookTitle">
    <w:name w:val="Book Title"/>
    <w:basedOn w:val="DefaultParagraphFont"/>
    <w:uiPriority w:val="33"/>
    <w:rsid w:val="00064210"/>
    <w:rPr>
      <w:b/>
      <w:bCs/>
      <w:i/>
      <w:iCs/>
      <w:spacing w:val="5"/>
    </w:rPr>
  </w:style>
  <w:style w:type="paragraph" w:styleId="Closing">
    <w:name w:val="Closing"/>
    <w:basedOn w:val="Normal"/>
    <w:link w:val="ClosingChar"/>
    <w:uiPriority w:val="99"/>
    <w:semiHidden/>
    <w:unhideWhenUsed/>
    <w:rsid w:val="00064210"/>
    <w:pPr>
      <w:ind w:left="4252"/>
    </w:pPr>
  </w:style>
  <w:style w:type="character" w:customStyle="1" w:styleId="ClosingChar">
    <w:name w:val="Closing Char"/>
    <w:basedOn w:val="DefaultParagraphFont"/>
    <w:link w:val="Closing"/>
    <w:uiPriority w:val="99"/>
    <w:semiHidden/>
    <w:rsid w:val="00064210"/>
    <w:rPr>
      <w:rFonts w:ascii="Verdana" w:hAnsi="Verdana"/>
      <w:sz w:val="18"/>
      <w:lang w:eastAsia="en-GB"/>
    </w:rPr>
  </w:style>
  <w:style w:type="character" w:styleId="CommentReference">
    <w:name w:val="annotation reference"/>
    <w:basedOn w:val="DefaultParagraphFont"/>
    <w:uiPriority w:val="99"/>
    <w:semiHidden/>
    <w:unhideWhenUsed/>
    <w:rsid w:val="00064210"/>
    <w:rPr>
      <w:sz w:val="16"/>
      <w:szCs w:val="16"/>
    </w:rPr>
  </w:style>
  <w:style w:type="paragraph" w:styleId="CommentText">
    <w:name w:val="annotation text"/>
    <w:basedOn w:val="Normal"/>
    <w:link w:val="CommentTextChar"/>
    <w:uiPriority w:val="99"/>
    <w:semiHidden/>
    <w:unhideWhenUsed/>
    <w:rsid w:val="00064210"/>
  </w:style>
  <w:style w:type="character" w:customStyle="1" w:styleId="CommentTextChar">
    <w:name w:val="Comment Text Char"/>
    <w:basedOn w:val="DefaultParagraphFont"/>
    <w:link w:val="CommentText"/>
    <w:uiPriority w:val="99"/>
    <w:semiHidden/>
    <w:rsid w:val="00064210"/>
    <w:rPr>
      <w:rFonts w:ascii="Verdana" w:hAnsi="Verdana"/>
      <w:lang w:eastAsia="en-GB"/>
    </w:rPr>
  </w:style>
  <w:style w:type="paragraph" w:styleId="CommentSubject">
    <w:name w:val="annotation subject"/>
    <w:basedOn w:val="CommentText"/>
    <w:next w:val="CommentText"/>
    <w:link w:val="CommentSubjectChar"/>
    <w:uiPriority w:val="99"/>
    <w:semiHidden/>
    <w:unhideWhenUsed/>
    <w:rsid w:val="00064210"/>
    <w:rPr>
      <w:b/>
      <w:bCs/>
    </w:rPr>
  </w:style>
  <w:style w:type="character" w:customStyle="1" w:styleId="CommentSubjectChar">
    <w:name w:val="Comment Subject Char"/>
    <w:basedOn w:val="CommentTextChar"/>
    <w:link w:val="CommentSubject"/>
    <w:uiPriority w:val="99"/>
    <w:semiHidden/>
    <w:rsid w:val="00064210"/>
    <w:rPr>
      <w:rFonts w:ascii="Verdana" w:hAnsi="Verdana"/>
      <w:b/>
      <w:bCs/>
      <w:lang w:eastAsia="en-GB"/>
    </w:rPr>
  </w:style>
  <w:style w:type="paragraph" w:styleId="Date">
    <w:name w:val="Date"/>
    <w:basedOn w:val="Normal"/>
    <w:next w:val="Normal"/>
    <w:link w:val="DateChar"/>
    <w:uiPriority w:val="99"/>
    <w:semiHidden/>
    <w:unhideWhenUsed/>
    <w:rsid w:val="00064210"/>
  </w:style>
  <w:style w:type="character" w:customStyle="1" w:styleId="DateChar">
    <w:name w:val="Date Char"/>
    <w:basedOn w:val="DefaultParagraphFont"/>
    <w:link w:val="Date"/>
    <w:uiPriority w:val="99"/>
    <w:semiHidden/>
    <w:rsid w:val="00064210"/>
    <w:rPr>
      <w:rFonts w:ascii="Verdana" w:hAnsi="Verdana"/>
      <w:sz w:val="18"/>
      <w:lang w:eastAsia="en-GB"/>
    </w:rPr>
  </w:style>
  <w:style w:type="paragraph" w:styleId="DocumentMap">
    <w:name w:val="Document Map"/>
    <w:basedOn w:val="Normal"/>
    <w:link w:val="DocumentMapChar"/>
    <w:uiPriority w:val="99"/>
    <w:semiHidden/>
    <w:unhideWhenUsed/>
    <w:rsid w:val="0006421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64210"/>
    <w:rPr>
      <w:rFonts w:ascii="Segoe UI" w:hAnsi="Segoe UI" w:cs="Segoe UI"/>
      <w:sz w:val="16"/>
      <w:szCs w:val="16"/>
      <w:lang w:eastAsia="en-GB"/>
    </w:rPr>
  </w:style>
  <w:style w:type="paragraph" w:styleId="EmailSignature">
    <w:name w:val="E-mail Signature"/>
    <w:basedOn w:val="Normal"/>
    <w:link w:val="EmailSignatureChar"/>
    <w:uiPriority w:val="99"/>
    <w:semiHidden/>
    <w:unhideWhenUsed/>
    <w:rsid w:val="00064210"/>
  </w:style>
  <w:style w:type="character" w:customStyle="1" w:styleId="EmailSignatureChar">
    <w:name w:val="Email Signature Char"/>
    <w:basedOn w:val="DefaultParagraphFont"/>
    <w:link w:val="EmailSignature"/>
    <w:uiPriority w:val="99"/>
    <w:semiHidden/>
    <w:rsid w:val="00064210"/>
    <w:rPr>
      <w:rFonts w:ascii="Verdana" w:hAnsi="Verdana"/>
      <w:sz w:val="18"/>
      <w:lang w:eastAsia="en-GB"/>
    </w:rPr>
  </w:style>
  <w:style w:type="character" w:styleId="Emphasis">
    <w:name w:val="Emphasis"/>
    <w:basedOn w:val="DefaultParagraphFont"/>
    <w:uiPriority w:val="20"/>
    <w:rsid w:val="00064210"/>
    <w:rPr>
      <w:i/>
      <w:iCs/>
    </w:rPr>
  </w:style>
  <w:style w:type="character" w:styleId="EndnoteReference">
    <w:name w:val="endnote reference"/>
    <w:basedOn w:val="DefaultParagraphFont"/>
    <w:uiPriority w:val="99"/>
    <w:semiHidden/>
    <w:unhideWhenUsed/>
    <w:rsid w:val="00064210"/>
    <w:rPr>
      <w:vertAlign w:val="superscript"/>
    </w:rPr>
  </w:style>
  <w:style w:type="paragraph" w:styleId="EndnoteText">
    <w:name w:val="endnote text"/>
    <w:basedOn w:val="Normal"/>
    <w:link w:val="EndnoteTextChar"/>
    <w:uiPriority w:val="99"/>
    <w:semiHidden/>
    <w:unhideWhenUsed/>
    <w:rsid w:val="00064210"/>
  </w:style>
  <w:style w:type="character" w:customStyle="1" w:styleId="EndnoteTextChar">
    <w:name w:val="Endnote Text Char"/>
    <w:basedOn w:val="DefaultParagraphFont"/>
    <w:link w:val="EndnoteText"/>
    <w:uiPriority w:val="99"/>
    <w:semiHidden/>
    <w:rsid w:val="00064210"/>
    <w:rPr>
      <w:rFonts w:ascii="Verdana" w:hAnsi="Verdana"/>
      <w:lang w:eastAsia="en-GB"/>
    </w:rPr>
  </w:style>
  <w:style w:type="paragraph" w:styleId="EnvelopeAddress">
    <w:name w:val="envelope address"/>
    <w:basedOn w:val="Normal"/>
    <w:uiPriority w:val="99"/>
    <w:semiHidden/>
    <w:unhideWhenUsed/>
    <w:rsid w:val="0006421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64210"/>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64210"/>
    <w:rPr>
      <w:color w:val="800080" w:themeColor="followedHyperlink"/>
      <w:u w:val="single"/>
    </w:rPr>
  </w:style>
  <w:style w:type="character" w:customStyle="1" w:styleId="Heading7Char">
    <w:name w:val="Heading 7 Char"/>
    <w:basedOn w:val="DefaultParagraphFont"/>
    <w:link w:val="Heading7"/>
    <w:uiPriority w:val="9"/>
    <w:semiHidden/>
    <w:rsid w:val="00064210"/>
    <w:rPr>
      <w:rFonts w:asciiTheme="majorHAnsi" w:eastAsiaTheme="majorEastAsia" w:hAnsiTheme="majorHAnsi" w:cstheme="majorBidi"/>
      <w:i/>
      <w:iCs/>
      <w:color w:val="243F60" w:themeColor="accent1" w:themeShade="7F"/>
      <w:sz w:val="18"/>
      <w:lang w:eastAsia="en-GB"/>
    </w:rPr>
  </w:style>
  <w:style w:type="character" w:customStyle="1" w:styleId="Heading8Char">
    <w:name w:val="Heading 8 Char"/>
    <w:basedOn w:val="DefaultParagraphFont"/>
    <w:link w:val="Heading8"/>
    <w:uiPriority w:val="9"/>
    <w:semiHidden/>
    <w:rsid w:val="00064210"/>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064210"/>
    <w:rPr>
      <w:rFonts w:asciiTheme="majorHAnsi" w:eastAsiaTheme="majorEastAsia" w:hAnsiTheme="majorHAnsi" w:cstheme="majorBidi"/>
      <w:i/>
      <w:iCs/>
      <w:color w:val="272727" w:themeColor="text1" w:themeTint="D8"/>
      <w:sz w:val="21"/>
      <w:szCs w:val="21"/>
      <w:lang w:eastAsia="en-GB"/>
    </w:rPr>
  </w:style>
  <w:style w:type="character" w:styleId="HTMLAcronym">
    <w:name w:val="HTML Acronym"/>
    <w:basedOn w:val="DefaultParagraphFont"/>
    <w:uiPriority w:val="99"/>
    <w:semiHidden/>
    <w:unhideWhenUsed/>
    <w:rsid w:val="00064210"/>
  </w:style>
  <w:style w:type="paragraph" w:styleId="HTMLAddress">
    <w:name w:val="HTML Address"/>
    <w:basedOn w:val="Normal"/>
    <w:link w:val="HTMLAddressChar"/>
    <w:uiPriority w:val="99"/>
    <w:semiHidden/>
    <w:unhideWhenUsed/>
    <w:rsid w:val="00064210"/>
    <w:rPr>
      <w:i/>
      <w:iCs/>
    </w:rPr>
  </w:style>
  <w:style w:type="character" w:customStyle="1" w:styleId="HTMLAddressChar">
    <w:name w:val="HTML Address Char"/>
    <w:basedOn w:val="DefaultParagraphFont"/>
    <w:link w:val="HTMLAddress"/>
    <w:uiPriority w:val="99"/>
    <w:semiHidden/>
    <w:rsid w:val="00064210"/>
    <w:rPr>
      <w:rFonts w:ascii="Verdana" w:hAnsi="Verdana"/>
      <w:i/>
      <w:iCs/>
      <w:sz w:val="18"/>
      <w:lang w:eastAsia="en-GB"/>
    </w:rPr>
  </w:style>
  <w:style w:type="character" w:styleId="HTMLCite">
    <w:name w:val="HTML Cite"/>
    <w:basedOn w:val="DefaultParagraphFont"/>
    <w:uiPriority w:val="99"/>
    <w:semiHidden/>
    <w:unhideWhenUsed/>
    <w:rsid w:val="00064210"/>
    <w:rPr>
      <w:i/>
      <w:iCs/>
    </w:rPr>
  </w:style>
  <w:style w:type="character" w:styleId="HTMLCode">
    <w:name w:val="HTML Code"/>
    <w:basedOn w:val="DefaultParagraphFont"/>
    <w:uiPriority w:val="99"/>
    <w:semiHidden/>
    <w:unhideWhenUsed/>
    <w:rsid w:val="00064210"/>
    <w:rPr>
      <w:rFonts w:ascii="Consolas" w:hAnsi="Consolas" w:cs="Consolas"/>
      <w:sz w:val="20"/>
      <w:szCs w:val="20"/>
    </w:rPr>
  </w:style>
  <w:style w:type="character" w:styleId="HTMLDefinition">
    <w:name w:val="HTML Definition"/>
    <w:basedOn w:val="DefaultParagraphFont"/>
    <w:uiPriority w:val="99"/>
    <w:semiHidden/>
    <w:unhideWhenUsed/>
    <w:rsid w:val="00064210"/>
    <w:rPr>
      <w:i/>
      <w:iCs/>
    </w:rPr>
  </w:style>
  <w:style w:type="character" w:styleId="HTMLKeyboard">
    <w:name w:val="HTML Keyboard"/>
    <w:basedOn w:val="DefaultParagraphFont"/>
    <w:uiPriority w:val="99"/>
    <w:semiHidden/>
    <w:unhideWhenUsed/>
    <w:rsid w:val="00064210"/>
    <w:rPr>
      <w:rFonts w:ascii="Consolas" w:hAnsi="Consolas" w:cs="Consolas"/>
      <w:sz w:val="20"/>
      <w:szCs w:val="20"/>
    </w:rPr>
  </w:style>
  <w:style w:type="paragraph" w:styleId="HTMLPreformatted">
    <w:name w:val="HTML Preformatted"/>
    <w:basedOn w:val="Normal"/>
    <w:link w:val="HTMLPreformattedChar"/>
    <w:uiPriority w:val="99"/>
    <w:semiHidden/>
    <w:unhideWhenUsed/>
    <w:rsid w:val="00064210"/>
    <w:rPr>
      <w:rFonts w:ascii="Consolas" w:hAnsi="Consolas" w:cs="Consolas"/>
    </w:rPr>
  </w:style>
  <w:style w:type="character" w:customStyle="1" w:styleId="HTMLPreformattedChar">
    <w:name w:val="HTML Preformatted Char"/>
    <w:basedOn w:val="DefaultParagraphFont"/>
    <w:link w:val="HTMLPreformatted"/>
    <w:uiPriority w:val="99"/>
    <w:semiHidden/>
    <w:rsid w:val="00064210"/>
    <w:rPr>
      <w:rFonts w:ascii="Consolas" w:hAnsi="Consolas" w:cs="Consolas"/>
      <w:lang w:eastAsia="en-GB"/>
    </w:rPr>
  </w:style>
  <w:style w:type="character" w:styleId="HTMLSample">
    <w:name w:val="HTML Sample"/>
    <w:basedOn w:val="DefaultParagraphFont"/>
    <w:uiPriority w:val="99"/>
    <w:semiHidden/>
    <w:unhideWhenUsed/>
    <w:rsid w:val="00064210"/>
    <w:rPr>
      <w:rFonts w:ascii="Consolas" w:hAnsi="Consolas" w:cs="Consolas"/>
      <w:sz w:val="24"/>
      <w:szCs w:val="24"/>
    </w:rPr>
  </w:style>
  <w:style w:type="character" w:styleId="HTMLTypewriter">
    <w:name w:val="HTML Typewriter"/>
    <w:basedOn w:val="DefaultParagraphFont"/>
    <w:uiPriority w:val="99"/>
    <w:semiHidden/>
    <w:unhideWhenUsed/>
    <w:rsid w:val="00064210"/>
    <w:rPr>
      <w:rFonts w:ascii="Consolas" w:hAnsi="Consolas" w:cs="Consolas"/>
      <w:sz w:val="20"/>
      <w:szCs w:val="20"/>
    </w:rPr>
  </w:style>
  <w:style w:type="character" w:styleId="HTMLVariable">
    <w:name w:val="HTML Variable"/>
    <w:basedOn w:val="DefaultParagraphFont"/>
    <w:uiPriority w:val="99"/>
    <w:semiHidden/>
    <w:unhideWhenUsed/>
    <w:rsid w:val="00064210"/>
    <w:rPr>
      <w:i/>
      <w:iCs/>
    </w:rPr>
  </w:style>
  <w:style w:type="paragraph" w:styleId="IndexHeading">
    <w:name w:val="index heading"/>
    <w:basedOn w:val="Normal"/>
    <w:next w:val="Index1"/>
    <w:uiPriority w:val="99"/>
    <w:semiHidden/>
    <w:unhideWhenUsed/>
    <w:rsid w:val="00064210"/>
    <w:rPr>
      <w:rFonts w:asciiTheme="majorHAnsi" w:eastAsiaTheme="majorEastAsia" w:hAnsiTheme="majorHAnsi" w:cstheme="majorBidi"/>
      <w:b/>
      <w:bCs/>
    </w:rPr>
  </w:style>
  <w:style w:type="character" w:styleId="IntenseEmphasis">
    <w:name w:val="Intense Emphasis"/>
    <w:basedOn w:val="DefaultParagraphFont"/>
    <w:uiPriority w:val="21"/>
    <w:rsid w:val="00064210"/>
    <w:rPr>
      <w:i/>
      <w:iCs/>
      <w:color w:val="4F81BD" w:themeColor="accent1"/>
    </w:rPr>
  </w:style>
  <w:style w:type="paragraph" w:styleId="IntenseQuote">
    <w:name w:val="Intense Quote"/>
    <w:basedOn w:val="Normal"/>
    <w:next w:val="Normal"/>
    <w:link w:val="IntenseQuoteChar"/>
    <w:uiPriority w:val="30"/>
    <w:rsid w:val="000642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64210"/>
    <w:rPr>
      <w:rFonts w:ascii="Verdana" w:hAnsi="Verdana"/>
      <w:i/>
      <w:iCs/>
      <w:color w:val="4F81BD" w:themeColor="accent1"/>
      <w:sz w:val="18"/>
      <w:lang w:eastAsia="en-GB"/>
    </w:rPr>
  </w:style>
  <w:style w:type="character" w:styleId="IntenseReference">
    <w:name w:val="Intense Reference"/>
    <w:basedOn w:val="DefaultParagraphFont"/>
    <w:uiPriority w:val="32"/>
    <w:rsid w:val="00064210"/>
    <w:rPr>
      <w:b/>
      <w:bCs/>
      <w:smallCaps/>
      <w:color w:val="4F81BD" w:themeColor="accent1"/>
      <w:spacing w:val="5"/>
    </w:rPr>
  </w:style>
  <w:style w:type="character" w:styleId="LineNumber">
    <w:name w:val="line number"/>
    <w:basedOn w:val="DefaultParagraphFont"/>
    <w:uiPriority w:val="99"/>
    <w:semiHidden/>
    <w:unhideWhenUsed/>
    <w:rsid w:val="00064210"/>
  </w:style>
  <w:style w:type="paragraph" w:styleId="List">
    <w:name w:val="List"/>
    <w:basedOn w:val="Normal"/>
    <w:uiPriority w:val="99"/>
    <w:semiHidden/>
    <w:unhideWhenUsed/>
    <w:rsid w:val="00064210"/>
    <w:pPr>
      <w:ind w:left="283" w:hanging="283"/>
      <w:contextualSpacing/>
    </w:pPr>
  </w:style>
  <w:style w:type="paragraph" w:styleId="List2">
    <w:name w:val="List 2"/>
    <w:basedOn w:val="Normal"/>
    <w:uiPriority w:val="99"/>
    <w:semiHidden/>
    <w:unhideWhenUsed/>
    <w:rsid w:val="00064210"/>
    <w:pPr>
      <w:ind w:left="566" w:hanging="283"/>
      <w:contextualSpacing/>
    </w:pPr>
  </w:style>
  <w:style w:type="paragraph" w:styleId="List3">
    <w:name w:val="List 3"/>
    <w:basedOn w:val="Normal"/>
    <w:uiPriority w:val="99"/>
    <w:semiHidden/>
    <w:unhideWhenUsed/>
    <w:rsid w:val="00064210"/>
    <w:pPr>
      <w:ind w:left="849" w:hanging="283"/>
      <w:contextualSpacing/>
    </w:pPr>
  </w:style>
  <w:style w:type="paragraph" w:styleId="List4">
    <w:name w:val="List 4"/>
    <w:basedOn w:val="Normal"/>
    <w:uiPriority w:val="99"/>
    <w:semiHidden/>
    <w:unhideWhenUsed/>
    <w:rsid w:val="00064210"/>
    <w:pPr>
      <w:ind w:left="1132" w:hanging="283"/>
      <w:contextualSpacing/>
    </w:pPr>
  </w:style>
  <w:style w:type="paragraph" w:styleId="List5">
    <w:name w:val="List 5"/>
    <w:basedOn w:val="Normal"/>
    <w:uiPriority w:val="99"/>
    <w:semiHidden/>
    <w:unhideWhenUsed/>
    <w:rsid w:val="00064210"/>
    <w:pPr>
      <w:ind w:left="1415" w:hanging="283"/>
      <w:contextualSpacing/>
    </w:pPr>
  </w:style>
  <w:style w:type="paragraph" w:styleId="ListContinue">
    <w:name w:val="List Continue"/>
    <w:basedOn w:val="Normal"/>
    <w:uiPriority w:val="99"/>
    <w:semiHidden/>
    <w:unhideWhenUsed/>
    <w:rsid w:val="00064210"/>
    <w:pPr>
      <w:spacing w:after="120"/>
      <w:ind w:left="283"/>
      <w:contextualSpacing/>
    </w:pPr>
  </w:style>
  <w:style w:type="paragraph" w:styleId="ListContinue2">
    <w:name w:val="List Continue 2"/>
    <w:basedOn w:val="Normal"/>
    <w:uiPriority w:val="99"/>
    <w:semiHidden/>
    <w:unhideWhenUsed/>
    <w:rsid w:val="00064210"/>
    <w:pPr>
      <w:spacing w:after="120"/>
      <w:ind w:left="566"/>
      <w:contextualSpacing/>
    </w:pPr>
  </w:style>
  <w:style w:type="paragraph" w:styleId="ListContinue3">
    <w:name w:val="List Continue 3"/>
    <w:basedOn w:val="Normal"/>
    <w:uiPriority w:val="99"/>
    <w:semiHidden/>
    <w:unhideWhenUsed/>
    <w:rsid w:val="00064210"/>
    <w:pPr>
      <w:spacing w:after="120"/>
      <w:ind w:left="849"/>
      <w:contextualSpacing/>
    </w:pPr>
  </w:style>
  <w:style w:type="paragraph" w:styleId="ListContinue4">
    <w:name w:val="List Continue 4"/>
    <w:basedOn w:val="Normal"/>
    <w:uiPriority w:val="99"/>
    <w:semiHidden/>
    <w:unhideWhenUsed/>
    <w:rsid w:val="00064210"/>
    <w:pPr>
      <w:spacing w:after="120"/>
      <w:ind w:left="1132"/>
      <w:contextualSpacing/>
    </w:pPr>
  </w:style>
  <w:style w:type="paragraph" w:styleId="ListContinue5">
    <w:name w:val="List Continue 5"/>
    <w:basedOn w:val="Normal"/>
    <w:uiPriority w:val="99"/>
    <w:semiHidden/>
    <w:unhideWhenUsed/>
    <w:rsid w:val="00064210"/>
    <w:pPr>
      <w:spacing w:after="120"/>
      <w:ind w:left="1415"/>
      <w:contextualSpacing/>
    </w:pPr>
  </w:style>
  <w:style w:type="paragraph" w:styleId="ListParagraph">
    <w:name w:val="List Paragraph"/>
    <w:basedOn w:val="Normal"/>
    <w:uiPriority w:val="34"/>
    <w:rsid w:val="00064210"/>
    <w:pPr>
      <w:ind w:left="720"/>
      <w:contextualSpacing/>
    </w:pPr>
  </w:style>
  <w:style w:type="paragraph" w:styleId="MacroText">
    <w:name w:val="macro"/>
    <w:link w:val="MacroTextChar"/>
    <w:uiPriority w:val="99"/>
    <w:semiHidden/>
    <w:unhideWhenUsed/>
    <w:rsid w:val="00064210"/>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GB"/>
    </w:rPr>
  </w:style>
  <w:style w:type="character" w:customStyle="1" w:styleId="MacroTextChar">
    <w:name w:val="Macro Text Char"/>
    <w:basedOn w:val="DefaultParagraphFont"/>
    <w:link w:val="MacroText"/>
    <w:uiPriority w:val="99"/>
    <w:semiHidden/>
    <w:rsid w:val="00064210"/>
    <w:rPr>
      <w:rFonts w:ascii="Consolas" w:hAnsi="Consolas" w:cs="Consolas"/>
      <w:lang w:eastAsia="en-GB"/>
    </w:rPr>
  </w:style>
  <w:style w:type="paragraph" w:styleId="MessageHeader">
    <w:name w:val="Message Header"/>
    <w:basedOn w:val="Normal"/>
    <w:link w:val="MessageHeaderChar"/>
    <w:uiPriority w:val="99"/>
    <w:semiHidden/>
    <w:unhideWhenUsed/>
    <w:rsid w:val="0006421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64210"/>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064210"/>
    <w:pPr>
      <w:jc w:val="both"/>
    </w:pPr>
    <w:rPr>
      <w:rFonts w:ascii="Verdana" w:hAnsi="Verdana"/>
      <w:sz w:val="18"/>
      <w:lang w:eastAsia="en-GB"/>
    </w:rPr>
  </w:style>
  <w:style w:type="paragraph" w:styleId="NormalWeb">
    <w:name w:val="Normal (Web)"/>
    <w:basedOn w:val="Normal"/>
    <w:uiPriority w:val="99"/>
    <w:semiHidden/>
    <w:unhideWhenUsed/>
    <w:rsid w:val="00064210"/>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064210"/>
  </w:style>
  <w:style w:type="character" w:customStyle="1" w:styleId="NoteHeadingChar">
    <w:name w:val="Note Heading Char"/>
    <w:basedOn w:val="DefaultParagraphFont"/>
    <w:link w:val="NoteHeading"/>
    <w:uiPriority w:val="99"/>
    <w:semiHidden/>
    <w:rsid w:val="00064210"/>
    <w:rPr>
      <w:rFonts w:ascii="Verdana" w:hAnsi="Verdana"/>
      <w:sz w:val="18"/>
      <w:lang w:eastAsia="en-GB"/>
    </w:rPr>
  </w:style>
  <w:style w:type="character" w:styleId="PlaceholderText">
    <w:name w:val="Placeholder Text"/>
    <w:basedOn w:val="DefaultParagraphFont"/>
    <w:uiPriority w:val="99"/>
    <w:semiHidden/>
    <w:rsid w:val="00064210"/>
    <w:rPr>
      <w:color w:val="808080"/>
    </w:rPr>
  </w:style>
  <w:style w:type="paragraph" w:styleId="PlainText">
    <w:name w:val="Plain Text"/>
    <w:basedOn w:val="Normal"/>
    <w:link w:val="PlainTextChar"/>
    <w:uiPriority w:val="99"/>
    <w:semiHidden/>
    <w:unhideWhenUsed/>
    <w:rsid w:val="00064210"/>
    <w:rPr>
      <w:rFonts w:ascii="Consolas" w:hAnsi="Consolas" w:cs="Consolas"/>
      <w:sz w:val="21"/>
      <w:szCs w:val="21"/>
    </w:rPr>
  </w:style>
  <w:style w:type="character" w:customStyle="1" w:styleId="PlainTextChar">
    <w:name w:val="Plain Text Char"/>
    <w:basedOn w:val="DefaultParagraphFont"/>
    <w:link w:val="PlainText"/>
    <w:uiPriority w:val="99"/>
    <w:semiHidden/>
    <w:rsid w:val="00064210"/>
    <w:rPr>
      <w:rFonts w:ascii="Consolas" w:hAnsi="Consolas" w:cs="Consolas"/>
      <w:sz w:val="21"/>
      <w:szCs w:val="21"/>
      <w:lang w:eastAsia="en-GB"/>
    </w:rPr>
  </w:style>
  <w:style w:type="paragraph" w:styleId="Quote">
    <w:name w:val="Quote"/>
    <w:basedOn w:val="Normal"/>
    <w:next w:val="Normal"/>
    <w:link w:val="QuoteChar"/>
    <w:uiPriority w:val="29"/>
    <w:rsid w:val="000642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4210"/>
    <w:rPr>
      <w:rFonts w:ascii="Verdana" w:hAnsi="Verdana"/>
      <w:i/>
      <w:iCs/>
      <w:color w:val="404040" w:themeColor="text1" w:themeTint="BF"/>
      <w:sz w:val="18"/>
      <w:lang w:eastAsia="en-GB"/>
    </w:rPr>
  </w:style>
  <w:style w:type="paragraph" w:styleId="Signature">
    <w:name w:val="Signature"/>
    <w:basedOn w:val="Normal"/>
    <w:link w:val="SignatureChar"/>
    <w:uiPriority w:val="99"/>
    <w:semiHidden/>
    <w:unhideWhenUsed/>
    <w:rsid w:val="00064210"/>
    <w:pPr>
      <w:ind w:left="4252"/>
    </w:pPr>
  </w:style>
  <w:style w:type="character" w:customStyle="1" w:styleId="SignatureChar">
    <w:name w:val="Signature Char"/>
    <w:basedOn w:val="DefaultParagraphFont"/>
    <w:link w:val="Signature"/>
    <w:uiPriority w:val="99"/>
    <w:semiHidden/>
    <w:rsid w:val="00064210"/>
    <w:rPr>
      <w:rFonts w:ascii="Verdana" w:hAnsi="Verdana"/>
      <w:sz w:val="18"/>
      <w:lang w:eastAsia="en-GB"/>
    </w:rPr>
  </w:style>
  <w:style w:type="character" w:styleId="Strong">
    <w:name w:val="Strong"/>
    <w:basedOn w:val="DefaultParagraphFont"/>
    <w:uiPriority w:val="22"/>
    <w:rsid w:val="00064210"/>
    <w:rPr>
      <w:b/>
      <w:bCs/>
    </w:rPr>
  </w:style>
  <w:style w:type="paragraph" w:styleId="Subtitle">
    <w:name w:val="Subtitle"/>
    <w:basedOn w:val="Normal"/>
    <w:next w:val="Normal"/>
    <w:link w:val="SubtitleChar"/>
    <w:uiPriority w:val="11"/>
    <w:rsid w:val="000642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64210"/>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064210"/>
    <w:rPr>
      <w:i/>
      <w:iCs/>
      <w:color w:val="404040" w:themeColor="text1" w:themeTint="BF"/>
    </w:rPr>
  </w:style>
  <w:style w:type="character" w:styleId="SubtleReference">
    <w:name w:val="Subtle Reference"/>
    <w:basedOn w:val="DefaultParagraphFont"/>
    <w:uiPriority w:val="31"/>
    <w:rsid w:val="00064210"/>
    <w:rPr>
      <w:smallCaps/>
      <w:color w:val="5A5A5A" w:themeColor="text1" w:themeTint="A5"/>
    </w:rPr>
  </w:style>
  <w:style w:type="paragraph" w:styleId="TableofAuthorities">
    <w:name w:val="table of authorities"/>
    <w:basedOn w:val="Normal"/>
    <w:next w:val="Normal"/>
    <w:uiPriority w:val="99"/>
    <w:semiHidden/>
    <w:unhideWhenUsed/>
    <w:rsid w:val="00064210"/>
    <w:pPr>
      <w:ind w:left="180" w:hanging="180"/>
    </w:pPr>
  </w:style>
  <w:style w:type="paragraph" w:styleId="TableofFigures">
    <w:name w:val="table of figures"/>
    <w:basedOn w:val="Normal"/>
    <w:next w:val="Normal"/>
    <w:uiPriority w:val="99"/>
    <w:semiHidden/>
    <w:unhideWhenUsed/>
    <w:rsid w:val="00064210"/>
  </w:style>
  <w:style w:type="paragraph" w:styleId="Title">
    <w:name w:val="Title"/>
    <w:basedOn w:val="Normal"/>
    <w:next w:val="Normal"/>
    <w:link w:val="TitleChar"/>
    <w:uiPriority w:val="10"/>
    <w:rsid w:val="000642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210"/>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uiPriority w:val="99"/>
    <w:semiHidden/>
    <w:unhideWhenUsed/>
    <w:rsid w:val="000642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064210"/>
    <w:pPr>
      <w:keepLines/>
      <w:tabs>
        <w:tab w:val="clear" w:pos="-1440"/>
        <w:tab w:val="clear" w:pos="-720"/>
      </w:tabs>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064210"/>
  </w:style>
  <w:style w:type="character" w:customStyle="1" w:styleId="BodyChar">
    <w:name w:val="Body Char"/>
    <w:basedOn w:val="DefaultParagraphFont"/>
    <w:link w:val="Body"/>
    <w:rsid w:val="00064210"/>
    <w:rPr>
      <w:rFonts w:ascii="Arial" w:hAnsi="Arial" w:cs="Arial"/>
      <w:lang w:eastAsia="en-GB"/>
    </w:rPr>
  </w:style>
  <w:style w:type="character" w:customStyle="1" w:styleId="SHNormalChar">
    <w:name w:val="SH_Normal Char"/>
    <w:basedOn w:val="BodyChar"/>
    <w:link w:val="SHNormal"/>
    <w:rsid w:val="00064210"/>
    <w:rPr>
      <w:rFonts w:ascii="Arial" w:hAnsi="Arial" w:cs="Arial"/>
      <w:lang w:eastAsia="en-GB"/>
    </w:rPr>
  </w:style>
  <w:style w:type="paragraph" w:customStyle="1" w:styleId="SHParagraph1">
    <w:name w:val="SH_Paragraph 1"/>
    <w:basedOn w:val="SHNormal"/>
    <w:link w:val="SHParagraph1Char"/>
    <w:uiPriority w:val="1"/>
    <w:qFormat/>
    <w:rsid w:val="00064210"/>
    <w:pPr>
      <w:ind w:left="850"/>
    </w:pPr>
  </w:style>
  <w:style w:type="character" w:customStyle="1" w:styleId="SHParagraph1Char">
    <w:name w:val="SH_Paragraph 1 Char"/>
    <w:basedOn w:val="BodyChar"/>
    <w:link w:val="SHParagraph1"/>
    <w:rsid w:val="00064210"/>
    <w:rPr>
      <w:rFonts w:ascii="Arial" w:hAnsi="Arial" w:cs="Arial"/>
      <w:lang w:eastAsia="en-GB"/>
    </w:rPr>
  </w:style>
  <w:style w:type="paragraph" w:customStyle="1" w:styleId="SHParagraph2">
    <w:name w:val="SH_Paragraph 2"/>
    <w:basedOn w:val="SHParagraph1"/>
    <w:link w:val="SHParagraph2Char"/>
    <w:uiPriority w:val="2"/>
    <w:qFormat/>
    <w:rsid w:val="00064210"/>
  </w:style>
  <w:style w:type="character" w:customStyle="1" w:styleId="SHParagraph2Char">
    <w:name w:val="SH_Paragraph 2 Char"/>
    <w:basedOn w:val="BodyChar"/>
    <w:link w:val="SHParagraph2"/>
    <w:rsid w:val="00064210"/>
    <w:rPr>
      <w:rFonts w:ascii="Arial" w:hAnsi="Arial" w:cs="Arial"/>
      <w:lang w:eastAsia="en-GB"/>
    </w:rPr>
  </w:style>
  <w:style w:type="paragraph" w:customStyle="1" w:styleId="SHParagraph3">
    <w:name w:val="SH_Paragraph 3"/>
    <w:basedOn w:val="SHParagraph2"/>
    <w:link w:val="SHParagraph3Char"/>
    <w:uiPriority w:val="3"/>
    <w:qFormat/>
    <w:rsid w:val="00064210"/>
    <w:pPr>
      <w:ind w:left="1701"/>
    </w:pPr>
  </w:style>
  <w:style w:type="character" w:customStyle="1" w:styleId="SHParagraph3Char">
    <w:name w:val="SH_Paragraph 3 Char"/>
    <w:basedOn w:val="BodyChar"/>
    <w:link w:val="SHParagraph3"/>
    <w:rsid w:val="00064210"/>
    <w:rPr>
      <w:rFonts w:ascii="Arial" w:hAnsi="Arial" w:cs="Arial"/>
      <w:lang w:eastAsia="en-GB"/>
    </w:rPr>
  </w:style>
  <w:style w:type="paragraph" w:customStyle="1" w:styleId="SHParagraph4">
    <w:name w:val="SH_Paragraph 4"/>
    <w:basedOn w:val="SHParagraph3"/>
    <w:link w:val="SHParagraph4Char"/>
    <w:uiPriority w:val="4"/>
    <w:qFormat/>
    <w:rsid w:val="00064210"/>
    <w:pPr>
      <w:ind w:left="2551"/>
    </w:pPr>
  </w:style>
  <w:style w:type="character" w:customStyle="1" w:styleId="SHParagraph4Char">
    <w:name w:val="SH_Paragraph 4 Char"/>
    <w:basedOn w:val="BodyChar"/>
    <w:link w:val="SHParagraph4"/>
    <w:rsid w:val="00064210"/>
    <w:rPr>
      <w:rFonts w:ascii="Arial" w:hAnsi="Arial" w:cs="Arial"/>
      <w:lang w:eastAsia="en-GB"/>
    </w:rPr>
  </w:style>
  <w:style w:type="paragraph" w:customStyle="1" w:styleId="SHParagraph5">
    <w:name w:val="SH_Paragraph 5"/>
    <w:basedOn w:val="SHParagraph4"/>
    <w:link w:val="SHParagraph5Char"/>
    <w:uiPriority w:val="5"/>
    <w:qFormat/>
    <w:rsid w:val="00064210"/>
    <w:pPr>
      <w:ind w:left="3402"/>
    </w:pPr>
  </w:style>
  <w:style w:type="character" w:customStyle="1" w:styleId="SHParagraph5Char">
    <w:name w:val="SH_Paragraph 5 Char"/>
    <w:basedOn w:val="BodyChar"/>
    <w:link w:val="SHParagraph5"/>
    <w:rsid w:val="00064210"/>
    <w:rPr>
      <w:rFonts w:ascii="Arial" w:hAnsi="Arial" w:cs="Arial"/>
      <w:lang w:eastAsia="en-GB"/>
    </w:rPr>
  </w:style>
  <w:style w:type="paragraph" w:customStyle="1" w:styleId="SHHeading1">
    <w:name w:val="SH Heading 1"/>
    <w:basedOn w:val="SHNormal"/>
    <w:next w:val="SHHeading2"/>
    <w:link w:val="SHHeading1Char"/>
    <w:uiPriority w:val="6"/>
    <w:qFormat/>
    <w:rsid w:val="00064210"/>
    <w:pPr>
      <w:keepNext/>
      <w:numPr>
        <w:numId w:val="10"/>
      </w:numPr>
    </w:pPr>
    <w:rPr>
      <w:b/>
      <w:caps/>
    </w:rPr>
  </w:style>
  <w:style w:type="character" w:customStyle="1" w:styleId="SHHeading1Char">
    <w:name w:val="SH Heading 1 Char"/>
    <w:basedOn w:val="BodyChar"/>
    <w:link w:val="SHHeading1"/>
    <w:rsid w:val="00064210"/>
    <w:rPr>
      <w:rFonts w:ascii="Arial" w:hAnsi="Arial" w:cs="Arial"/>
      <w:b/>
      <w:caps/>
      <w:lang w:eastAsia="en-GB"/>
    </w:rPr>
  </w:style>
  <w:style w:type="paragraph" w:customStyle="1" w:styleId="SHHeading2">
    <w:name w:val="SH Heading 2"/>
    <w:basedOn w:val="SHNormal"/>
    <w:link w:val="SHHeading2Char"/>
    <w:uiPriority w:val="8"/>
    <w:qFormat/>
    <w:rsid w:val="00064210"/>
    <w:pPr>
      <w:numPr>
        <w:ilvl w:val="1"/>
        <w:numId w:val="10"/>
      </w:numPr>
    </w:pPr>
  </w:style>
  <w:style w:type="character" w:customStyle="1" w:styleId="SHHeading2Char">
    <w:name w:val="SH Heading 2 Char"/>
    <w:basedOn w:val="BodyChar"/>
    <w:link w:val="SHHeading2"/>
    <w:rsid w:val="00064210"/>
    <w:rPr>
      <w:rFonts w:ascii="Arial" w:hAnsi="Arial" w:cs="Arial"/>
      <w:lang w:eastAsia="en-GB"/>
    </w:rPr>
  </w:style>
  <w:style w:type="paragraph" w:customStyle="1" w:styleId="SHHeading3">
    <w:name w:val="SH Heading 3"/>
    <w:basedOn w:val="SHNormal"/>
    <w:link w:val="SHHeading3Char"/>
    <w:uiPriority w:val="10"/>
    <w:qFormat/>
    <w:rsid w:val="00064210"/>
    <w:pPr>
      <w:numPr>
        <w:ilvl w:val="2"/>
        <w:numId w:val="10"/>
      </w:numPr>
    </w:pPr>
  </w:style>
  <w:style w:type="character" w:customStyle="1" w:styleId="SHHeading3Char">
    <w:name w:val="SH Heading 3 Char"/>
    <w:basedOn w:val="BodyChar"/>
    <w:link w:val="SHHeading3"/>
    <w:rsid w:val="00064210"/>
    <w:rPr>
      <w:rFonts w:ascii="Arial" w:hAnsi="Arial" w:cs="Arial"/>
      <w:lang w:eastAsia="en-GB"/>
    </w:rPr>
  </w:style>
  <w:style w:type="paragraph" w:customStyle="1" w:styleId="SHHeading4">
    <w:name w:val="SH Heading 4"/>
    <w:basedOn w:val="SHNormal"/>
    <w:link w:val="SHHeading4Char"/>
    <w:uiPriority w:val="11"/>
    <w:qFormat/>
    <w:rsid w:val="00064210"/>
    <w:pPr>
      <w:numPr>
        <w:ilvl w:val="3"/>
        <w:numId w:val="10"/>
      </w:numPr>
    </w:pPr>
  </w:style>
  <w:style w:type="character" w:customStyle="1" w:styleId="SHHeading4Char">
    <w:name w:val="SH Heading 4 Char"/>
    <w:basedOn w:val="BodyChar"/>
    <w:link w:val="SHHeading4"/>
    <w:rsid w:val="00064210"/>
    <w:rPr>
      <w:rFonts w:ascii="Arial" w:hAnsi="Arial" w:cs="Arial"/>
      <w:lang w:eastAsia="en-GB"/>
    </w:rPr>
  </w:style>
  <w:style w:type="paragraph" w:customStyle="1" w:styleId="SHHeading5">
    <w:name w:val="SH Heading 5"/>
    <w:basedOn w:val="SHNormal"/>
    <w:link w:val="SHHeading5Char"/>
    <w:uiPriority w:val="12"/>
    <w:qFormat/>
    <w:rsid w:val="00064210"/>
    <w:pPr>
      <w:numPr>
        <w:ilvl w:val="4"/>
        <w:numId w:val="10"/>
      </w:numPr>
    </w:pPr>
  </w:style>
  <w:style w:type="character" w:customStyle="1" w:styleId="SHHeading5Char">
    <w:name w:val="SH Heading 5 Char"/>
    <w:basedOn w:val="BodyChar"/>
    <w:link w:val="SHHeading5"/>
    <w:rsid w:val="00064210"/>
    <w:rPr>
      <w:rFonts w:ascii="Arial" w:hAnsi="Arial" w:cs="Arial"/>
      <w:lang w:eastAsia="en-GB"/>
    </w:rPr>
  </w:style>
  <w:style w:type="paragraph" w:customStyle="1" w:styleId="SHHeading12ndStyle">
    <w:name w:val="SH Heading 1 (2nd Style)"/>
    <w:basedOn w:val="SHHeading1"/>
    <w:link w:val="SHHeading12ndStyleChar"/>
    <w:uiPriority w:val="7"/>
    <w:qFormat/>
    <w:rsid w:val="00064210"/>
    <w:pPr>
      <w:keepNext w:val="0"/>
    </w:pPr>
    <w:rPr>
      <w:b w:val="0"/>
      <w:caps w:val="0"/>
    </w:rPr>
  </w:style>
  <w:style w:type="character" w:customStyle="1" w:styleId="SHHeading12ndStyleChar">
    <w:name w:val="SH Heading 1 (2nd Style) Char"/>
    <w:basedOn w:val="BodyChar"/>
    <w:link w:val="SHHeading12ndStyle"/>
    <w:rsid w:val="00064210"/>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064210"/>
    <w:pPr>
      <w:keepNext/>
    </w:pPr>
    <w:rPr>
      <w:b/>
    </w:rPr>
  </w:style>
  <w:style w:type="character" w:customStyle="1" w:styleId="SHHeading22ndStyleChar">
    <w:name w:val="SH Heading 2 (2nd Style) Char"/>
    <w:basedOn w:val="BodyChar"/>
    <w:link w:val="SHHeading22ndStyle"/>
    <w:rsid w:val="00064210"/>
    <w:rPr>
      <w:rFonts w:ascii="Arial" w:hAnsi="Arial" w:cs="Arial"/>
      <w:b/>
      <w:lang w:eastAsia="en-GB"/>
    </w:rPr>
  </w:style>
  <w:style w:type="paragraph" w:customStyle="1" w:styleId="SHScheduleHeading">
    <w:name w:val="SH Schedule Heading"/>
    <w:basedOn w:val="SHNormal"/>
    <w:next w:val="SHScheduleSubHeading"/>
    <w:link w:val="SHScheduleHeadingChar"/>
    <w:uiPriority w:val="13"/>
    <w:qFormat/>
    <w:rsid w:val="00064210"/>
    <w:pPr>
      <w:numPr>
        <w:numId w:val="9"/>
      </w:numPr>
      <w:jc w:val="center"/>
    </w:pPr>
    <w:rPr>
      <w:b/>
      <w:caps/>
    </w:rPr>
  </w:style>
  <w:style w:type="character" w:customStyle="1" w:styleId="SHScheduleHeadingChar">
    <w:name w:val="SH Schedule Heading Char"/>
    <w:basedOn w:val="BodyChar"/>
    <w:link w:val="SHScheduleHeading"/>
    <w:rsid w:val="00064210"/>
    <w:rPr>
      <w:rFonts w:ascii="Arial"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064210"/>
    <w:pPr>
      <w:jc w:val="center"/>
    </w:pPr>
    <w:rPr>
      <w:b/>
    </w:rPr>
  </w:style>
  <w:style w:type="character" w:customStyle="1" w:styleId="SHScheduleSubHeadingChar">
    <w:name w:val="SH Schedule Sub Heading Char"/>
    <w:basedOn w:val="BodyChar"/>
    <w:link w:val="SHScheduleSubHeading"/>
    <w:rsid w:val="00064210"/>
    <w:rPr>
      <w:rFonts w:ascii="Arial" w:hAnsi="Arial" w:cs="Arial"/>
      <w:b/>
      <w:lang w:eastAsia="en-GB"/>
    </w:rPr>
  </w:style>
  <w:style w:type="paragraph" w:customStyle="1" w:styleId="SHScheduleText1">
    <w:name w:val="SH Schedule Text 1"/>
    <w:basedOn w:val="SHNormal"/>
    <w:link w:val="SHScheduleText1Char"/>
    <w:uiPriority w:val="16"/>
    <w:qFormat/>
    <w:rsid w:val="00064210"/>
    <w:pPr>
      <w:numPr>
        <w:ilvl w:val="2"/>
        <w:numId w:val="9"/>
      </w:numPr>
    </w:pPr>
  </w:style>
  <w:style w:type="character" w:customStyle="1" w:styleId="SHScheduleText1Char">
    <w:name w:val="SH Schedule Text 1 Char"/>
    <w:basedOn w:val="BodyChar"/>
    <w:link w:val="SHScheduleText1"/>
    <w:rsid w:val="00064210"/>
    <w:rPr>
      <w:rFonts w:ascii="Arial" w:hAnsi="Arial" w:cs="Arial"/>
      <w:lang w:eastAsia="en-GB"/>
    </w:rPr>
  </w:style>
  <w:style w:type="paragraph" w:customStyle="1" w:styleId="SHScheduleText2">
    <w:name w:val="SH Schedule Text 2"/>
    <w:basedOn w:val="SHNormal"/>
    <w:link w:val="SHScheduleText2Char"/>
    <w:uiPriority w:val="17"/>
    <w:qFormat/>
    <w:rsid w:val="00064210"/>
    <w:pPr>
      <w:numPr>
        <w:ilvl w:val="3"/>
        <w:numId w:val="9"/>
      </w:numPr>
    </w:pPr>
  </w:style>
  <w:style w:type="character" w:customStyle="1" w:styleId="SHScheduleText2Char">
    <w:name w:val="SH Schedule Text 2 Char"/>
    <w:basedOn w:val="BodyChar"/>
    <w:link w:val="SHScheduleText2"/>
    <w:rsid w:val="00064210"/>
    <w:rPr>
      <w:rFonts w:ascii="Arial" w:hAnsi="Arial" w:cs="Arial"/>
      <w:lang w:eastAsia="en-GB"/>
    </w:rPr>
  </w:style>
  <w:style w:type="paragraph" w:customStyle="1" w:styleId="SHScheduleText3">
    <w:name w:val="SH Schedule Text 3"/>
    <w:basedOn w:val="SHNormal"/>
    <w:link w:val="SHScheduleText3Char"/>
    <w:uiPriority w:val="18"/>
    <w:qFormat/>
    <w:rsid w:val="00064210"/>
    <w:pPr>
      <w:numPr>
        <w:ilvl w:val="4"/>
        <w:numId w:val="9"/>
      </w:numPr>
    </w:pPr>
  </w:style>
  <w:style w:type="character" w:customStyle="1" w:styleId="SHScheduleText3Char">
    <w:name w:val="SH Schedule Text 3 Char"/>
    <w:basedOn w:val="BodyChar"/>
    <w:link w:val="SHScheduleText3"/>
    <w:rsid w:val="00064210"/>
    <w:rPr>
      <w:rFonts w:ascii="Arial" w:hAnsi="Arial" w:cs="Arial"/>
      <w:lang w:eastAsia="en-GB"/>
    </w:rPr>
  </w:style>
  <w:style w:type="paragraph" w:customStyle="1" w:styleId="SHScheduleText4">
    <w:name w:val="SH Schedule Text 4"/>
    <w:basedOn w:val="SHNormal"/>
    <w:link w:val="SHScheduleText4Char"/>
    <w:uiPriority w:val="19"/>
    <w:qFormat/>
    <w:rsid w:val="00064210"/>
    <w:pPr>
      <w:numPr>
        <w:ilvl w:val="5"/>
        <w:numId w:val="9"/>
      </w:numPr>
    </w:pPr>
  </w:style>
  <w:style w:type="character" w:customStyle="1" w:styleId="SHScheduleText4Char">
    <w:name w:val="SH Schedule Text 4 Char"/>
    <w:basedOn w:val="BodyChar"/>
    <w:link w:val="SHScheduleText4"/>
    <w:rsid w:val="00064210"/>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064210"/>
    <w:pPr>
      <w:numPr>
        <w:ilvl w:val="6"/>
        <w:numId w:val="9"/>
      </w:numPr>
    </w:pPr>
  </w:style>
  <w:style w:type="character" w:customStyle="1" w:styleId="SHScheduleText5Char">
    <w:name w:val="SH Schedule Text 5 Char"/>
    <w:basedOn w:val="BodyChar"/>
    <w:link w:val="SHScheduleText5"/>
    <w:rsid w:val="00064210"/>
    <w:rPr>
      <w:rFonts w:ascii="Arial" w:hAnsi="Arial" w:cs="Arial"/>
      <w:lang w:eastAsia="en-GB"/>
    </w:rPr>
  </w:style>
  <w:style w:type="paragraph" w:customStyle="1" w:styleId="SHPart">
    <w:name w:val="SH Part"/>
    <w:basedOn w:val="SHNormal"/>
    <w:next w:val="SHScheduleText1"/>
    <w:link w:val="SHPartChar"/>
    <w:uiPriority w:val="15"/>
    <w:qFormat/>
    <w:rsid w:val="00064210"/>
    <w:pPr>
      <w:keepNext/>
      <w:numPr>
        <w:ilvl w:val="1"/>
        <w:numId w:val="9"/>
      </w:numPr>
    </w:pPr>
    <w:rPr>
      <w:b/>
    </w:rPr>
  </w:style>
  <w:style w:type="character" w:customStyle="1" w:styleId="SHPartChar">
    <w:name w:val="SH Part Char"/>
    <w:basedOn w:val="BodyChar"/>
    <w:link w:val="SHPart"/>
    <w:rsid w:val="00064210"/>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064210"/>
    <w:pPr>
      <w:numPr>
        <w:ilvl w:val="7"/>
        <w:numId w:val="9"/>
      </w:numPr>
      <w:jc w:val="center"/>
    </w:pPr>
    <w:rPr>
      <w:b/>
      <w:caps/>
    </w:rPr>
  </w:style>
  <w:style w:type="character" w:customStyle="1" w:styleId="SHAppendixHeadingChar">
    <w:name w:val="SH Appendix Heading Char"/>
    <w:basedOn w:val="BodyChar"/>
    <w:link w:val="SHAppendixHeading"/>
    <w:rsid w:val="00064210"/>
    <w:rPr>
      <w:rFonts w:ascii="Arial"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064210"/>
    <w:pPr>
      <w:jc w:val="center"/>
    </w:pPr>
    <w:rPr>
      <w:b/>
    </w:rPr>
  </w:style>
  <w:style w:type="character" w:customStyle="1" w:styleId="SHAppendixSubHeadingChar">
    <w:name w:val="SH Appendix Sub Heading Char"/>
    <w:basedOn w:val="BodyChar"/>
    <w:link w:val="SHAppendixSubHeading"/>
    <w:rsid w:val="00064210"/>
    <w:rPr>
      <w:rFonts w:ascii="Arial" w:hAnsi="Arial" w:cs="Arial"/>
      <w:b/>
      <w:lang w:eastAsia="en-GB"/>
    </w:rPr>
  </w:style>
  <w:style w:type="paragraph" w:customStyle="1" w:styleId="SHDefinitiona">
    <w:name w:val="SH_Definition_a"/>
    <w:basedOn w:val="SHNormal"/>
    <w:link w:val="SHDefinitionaChar"/>
    <w:uiPriority w:val="23"/>
    <w:qFormat/>
    <w:rsid w:val="00064210"/>
    <w:pPr>
      <w:numPr>
        <w:numId w:val="8"/>
      </w:numPr>
    </w:pPr>
  </w:style>
  <w:style w:type="character" w:customStyle="1" w:styleId="SHDefinitionaChar">
    <w:name w:val="SH_Definition_a Char"/>
    <w:basedOn w:val="BodyChar"/>
    <w:link w:val="SHDefinitiona"/>
    <w:rsid w:val="00064210"/>
    <w:rPr>
      <w:rFonts w:ascii="Arial" w:hAnsi="Arial" w:cs="Arial"/>
      <w:lang w:eastAsia="en-GB"/>
    </w:rPr>
  </w:style>
  <w:style w:type="paragraph" w:customStyle="1" w:styleId="SHDefinitioni">
    <w:name w:val="SH_Definition_i"/>
    <w:basedOn w:val="SHNormal"/>
    <w:link w:val="SHDefinitioniChar"/>
    <w:uiPriority w:val="24"/>
    <w:qFormat/>
    <w:rsid w:val="00064210"/>
    <w:pPr>
      <w:numPr>
        <w:ilvl w:val="1"/>
        <w:numId w:val="8"/>
      </w:numPr>
    </w:pPr>
  </w:style>
  <w:style w:type="character" w:customStyle="1" w:styleId="SHDefinitioniChar">
    <w:name w:val="SH_Definition_i Char"/>
    <w:basedOn w:val="BodyChar"/>
    <w:link w:val="SHDefinitioni"/>
    <w:rsid w:val="00064210"/>
    <w:rPr>
      <w:rFonts w:ascii="Arial" w:hAnsi="Arial" w:cs="Arial"/>
      <w:lang w:eastAsia="en-GB"/>
    </w:rPr>
  </w:style>
  <w:style w:type="paragraph" w:customStyle="1" w:styleId="SHBullet1">
    <w:name w:val="SH Bullet 1"/>
    <w:basedOn w:val="SHNormal"/>
    <w:link w:val="SHBullet1Char"/>
    <w:uiPriority w:val="25"/>
    <w:qFormat/>
    <w:rsid w:val="00064210"/>
    <w:pPr>
      <w:numPr>
        <w:numId w:val="7"/>
      </w:numPr>
    </w:pPr>
  </w:style>
  <w:style w:type="character" w:customStyle="1" w:styleId="SHBullet1Char">
    <w:name w:val="SH Bullet 1 Char"/>
    <w:basedOn w:val="BodyChar"/>
    <w:link w:val="SHBullet1"/>
    <w:rsid w:val="00064210"/>
    <w:rPr>
      <w:rFonts w:ascii="Arial" w:hAnsi="Arial" w:cs="Arial"/>
      <w:lang w:eastAsia="en-GB"/>
    </w:rPr>
  </w:style>
  <w:style w:type="paragraph" w:customStyle="1" w:styleId="SHBullet2">
    <w:name w:val="SH Bullet 2"/>
    <w:basedOn w:val="SHNormal"/>
    <w:link w:val="SHBullet2Char"/>
    <w:uiPriority w:val="26"/>
    <w:qFormat/>
    <w:rsid w:val="00064210"/>
    <w:pPr>
      <w:numPr>
        <w:ilvl w:val="1"/>
        <w:numId w:val="7"/>
      </w:numPr>
    </w:pPr>
  </w:style>
  <w:style w:type="character" w:customStyle="1" w:styleId="SHBullet2Char">
    <w:name w:val="SH Bullet 2 Char"/>
    <w:basedOn w:val="BodyChar"/>
    <w:link w:val="SHBullet2"/>
    <w:rsid w:val="00064210"/>
    <w:rPr>
      <w:rFonts w:ascii="Arial" w:hAnsi="Arial" w:cs="Arial"/>
      <w:lang w:eastAsia="en-GB"/>
    </w:rPr>
  </w:style>
  <w:style w:type="paragraph" w:customStyle="1" w:styleId="SHBullet3">
    <w:name w:val="SH Bullet 3"/>
    <w:basedOn w:val="SHNormal"/>
    <w:link w:val="SHBullet3Char"/>
    <w:uiPriority w:val="27"/>
    <w:qFormat/>
    <w:rsid w:val="00064210"/>
    <w:pPr>
      <w:numPr>
        <w:ilvl w:val="2"/>
        <w:numId w:val="7"/>
      </w:numPr>
    </w:pPr>
  </w:style>
  <w:style w:type="character" w:customStyle="1" w:styleId="SHBullet3Char">
    <w:name w:val="SH Bullet 3 Char"/>
    <w:basedOn w:val="BodyChar"/>
    <w:link w:val="SHBullet3"/>
    <w:rsid w:val="00064210"/>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Additional clauses for model commercial lease</SH_ClearPeople_DocumentDesc>
    <SH_ClearPeople_LegacyDocID xmlns="2152cd11-2bd0-4a20-ba66-f605355c771f" xsi:nil="true"/>
    <SH_ClearPeople_MatterName xmlns="2152cd11-2bd0-4a20-ba66-f605355c771f" xsi:nil="true"/>
    <SH_ClearPeople_DocumentOwner xmlns="2152cd11-2bd0-4a20-ba66-f605355c771f">
      <UserInfo>
        <DisplayName>Callaghan, Michael</DisplayName>
        <AccountId>1</AccountId>
        <AccountType/>
      </UserInfo>
    </SH_ClearPeople_DocumentOwner>
    <SH_ClearPeople_ClientID xmlns="2152cd11-2bd0-4a20-ba66-f605355c771f" xsi:nil="true"/>
    <SH_ClearPeople_MatterID xmlns="2152cd11-2bd0-4a20-ba66-f605355c771f" xsi:nil="true"/>
    <_dlc_DocId xmlns="ae7cb13a-c3c7-4118-bb29-9ee6515b3950">DMS-5089489</_dlc_DocId>
    <_dlc_DocIdUrl xmlns="ae7cb13a-c3c7-4118-bb29-9ee6515b3950">
      <Url>http://personal.shoosmiths.co.uk/personal/callaghanm/_layouts/15/DocIdRedir.aspx?ID=DMS-5089489</Url>
      <Description>DMS-5089489</Description>
    </_dlc_DocIdUrl>
    <shSetEffectiveDate xmlns="2152cd11-2bd0-4a20-ba66-f605355c771f"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DF194-2171-4128-9595-5DE5FF2AF9E5}">
  <ds:schemaRefs>
    <ds:schemaRef ds:uri="http://schemas.microsoft.com/sharepoint/events"/>
  </ds:schemaRefs>
</ds:datastoreItem>
</file>

<file path=customXml/itemProps2.xml><?xml version="1.0" encoding="utf-8"?>
<ds:datastoreItem xmlns:ds="http://schemas.openxmlformats.org/officeDocument/2006/customXml" ds:itemID="{AB42B0FC-949E-462C-B2D7-FF7A61788E67}">
  <ds:schemaRefs>
    <ds:schemaRef ds:uri="http://schemas.microsoft.com/sharepoint/v3/contenttype/forms"/>
  </ds:schemaRefs>
</ds:datastoreItem>
</file>

<file path=customXml/itemProps3.xml><?xml version="1.0" encoding="utf-8"?>
<ds:datastoreItem xmlns:ds="http://schemas.openxmlformats.org/officeDocument/2006/customXml" ds:itemID="{D7AFE2A4-38A8-4531-A955-9BDED462194C}">
  <ds:schemaRefs>
    <ds:schemaRef ds:uri="Microsoft.SharePoint.Taxonomy.ContentTypeSync"/>
  </ds:schemaRefs>
</ds:datastoreItem>
</file>

<file path=customXml/itemProps4.xml><?xml version="1.0" encoding="utf-8"?>
<ds:datastoreItem xmlns:ds="http://schemas.openxmlformats.org/officeDocument/2006/customXml" ds:itemID="{65C90BBB-AC71-4432-BCA5-C826E5CD3DA7}">
  <ds:schemaRefs>
    <ds:schemaRef ds:uri="http://schemas.openxmlformats.org/officeDocument/2006/bibliography"/>
  </ds:schemaRefs>
</ds:datastoreItem>
</file>

<file path=customXml/itemProps5.xml><?xml version="1.0" encoding="utf-8"?>
<ds:datastoreItem xmlns:ds="http://schemas.openxmlformats.org/officeDocument/2006/customXml" ds:itemID="{CBCF5FA1-02CB-4FAC-B8CF-64099E58AEC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D0E87B88-20F2-44CB-BD6E-AD1D54212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4165</Characters>
  <Application>Microsoft Office Word</Application>
  <DocSecurity>0</DocSecurity>
  <Lines>34</Lines>
  <Paragraphs>9</Paragraphs>
  <ScaleCrop>false</ScaleCrop>
  <Manager/>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MCL-LEASECLAUSE-06_V1-1.docx</dc:title>
  <dc:subject/>
  <dc:creator/>
  <cp:keywords/>
  <dc:description/>
  <cp:lastModifiedBy/>
  <cp:revision>1</cp:revision>
  <dcterms:created xsi:type="dcterms:W3CDTF">2019-03-28T10:39:00Z</dcterms:created>
  <dcterms:modified xsi:type="dcterms:W3CDTF">2024-01-25T13:49:00Z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28c4df4b-2555-473d-9a9d-dc59df362128</vt:lpwstr>
  </property>
  <property fmtid="{D5CDD505-2E9C-101B-9397-08002B2CF9AE}" pid="5" name="mvRef">
    <vt:lpwstr>DMS-5089489 - 1.0 - 21.01.2016</vt:lpwstr>
  </property>
  <property fmtid="{D5CDD505-2E9C-101B-9397-08002B2CF9AE}" pid="6" name="DOCXDOCID">
    <vt:lpwstr>Block DocID</vt:lpwstr>
  </property>
</Properties>
</file>